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02158" w14:textId="77777777" w:rsidR="002B2802" w:rsidRPr="00C66D0F" w:rsidRDefault="002B2802" w:rsidP="002B2802">
      <w:pPr>
        <w:pStyle w:val="affffff"/>
        <w:framePr w:wrap="around"/>
        <w:rPr>
          <w:rFonts w:hAnsi="黑体"/>
        </w:rPr>
      </w:pPr>
      <w:r w:rsidRPr="00C66D0F">
        <w:rPr>
          <w:rFonts w:hAnsi="黑体"/>
        </w:rPr>
        <w:t>ICS</w:t>
      </w:r>
      <w:r w:rsidR="00EB74C2">
        <w:rPr>
          <w:rFonts w:hAnsi="黑体" w:cs="MS Mincho" w:hint="eastAsia"/>
        </w:rPr>
        <w:t xml:space="preserve"> </w:t>
      </w:r>
      <w:r w:rsidR="00E61020" w:rsidRPr="00C66D0F">
        <w:rPr>
          <w:rFonts w:hAnsi="黑体"/>
        </w:rPr>
        <w:t>65.020.01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4"/>
      </w:tblGrid>
      <w:tr w:rsidR="002B2802" w:rsidRPr="00C66D0F" w14:paraId="2DAEF962" w14:textId="77777777" w:rsidTr="001F2348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BE863" w14:textId="476CDDE9" w:rsidR="002B2802" w:rsidRPr="00C66D0F" w:rsidRDefault="00C96384" w:rsidP="002B2802">
            <w:pPr>
              <w:pStyle w:val="affffff"/>
              <w:framePr w:wrap="around"/>
              <w:rPr>
                <w:rFonts w:hAnsi="黑体"/>
              </w:rPr>
            </w:pPr>
            <w:r w:rsidRPr="00C66D0F">
              <w:rPr>
                <w:rFonts w:hAnsi="黑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291A016" wp14:editId="07078B0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4445" b="0"/>
                      <wp:wrapNone/>
                      <wp:docPr id="6" name="BAH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E707D" id="BAH" o:spid="_x0000_s1026" style="position:absolute;left:0;text-align:left;margin-left:-5.25pt;margin-top:0;width:68.25pt;height:15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" stroked="f"/>
                  </w:pict>
                </mc:Fallback>
              </mc:AlternateContent>
            </w:r>
            <w:r w:rsidR="00E61020" w:rsidRPr="00C66D0F">
              <w:rPr>
                <w:rFonts w:hAnsi="黑体"/>
              </w:rPr>
              <w:t>B 05</w:t>
            </w:r>
          </w:p>
        </w:tc>
      </w:tr>
    </w:tbl>
    <w:p w14:paraId="2CA1DFCC" w14:textId="77777777" w:rsidR="002B2802" w:rsidRDefault="002B2802" w:rsidP="002B2802">
      <w:pPr>
        <w:pStyle w:val="affffe"/>
        <w:framePr w:wrap="around"/>
      </w:pPr>
      <w:r>
        <w:t>DB</w:t>
      </w:r>
      <w:r w:rsidR="002E08C0">
        <w:t>23</w:t>
      </w:r>
    </w:p>
    <w:p w14:paraId="59135B9E" w14:textId="77777777" w:rsidR="002B2802" w:rsidRDefault="00BE1D36" w:rsidP="002B2802">
      <w:pPr>
        <w:pStyle w:val="afffff"/>
        <w:framePr w:wrap="around"/>
      </w:pPr>
      <w:r>
        <w:rPr>
          <w:rFonts w:hint="eastAsia"/>
        </w:rPr>
        <w:t>黑龙江省</w:t>
      </w:r>
      <w:r w:rsidR="002B2802">
        <w:rPr>
          <w:rFonts w:hint="eastAsia"/>
        </w:rPr>
        <w:t>地方标准</w:t>
      </w:r>
    </w:p>
    <w:p w14:paraId="56AE9350" w14:textId="6EB401BC" w:rsidR="002B2802" w:rsidRDefault="002B2802" w:rsidP="002B2802">
      <w:pPr>
        <w:pStyle w:val="2"/>
        <w:framePr w:wrap="around"/>
        <w:rPr>
          <w:rFonts w:hAnsi="黑体"/>
        </w:rPr>
      </w:pPr>
      <w:r w:rsidRPr="002E08C0">
        <w:rPr>
          <w:rFonts w:hAnsi="黑体"/>
        </w:rPr>
        <w:t>DB</w:t>
      </w:r>
      <w:bookmarkStart w:id="0" w:name="StdNo0"/>
      <w:r w:rsidR="002E08C0" w:rsidRPr="002E08C0">
        <w:rPr>
          <w:rFonts w:hAnsi="黑体"/>
        </w:rPr>
        <w:t>23</w:t>
      </w:r>
      <w:bookmarkEnd w:id="0"/>
      <w:r w:rsidRPr="002E08C0">
        <w:rPr>
          <w:rFonts w:hAnsi="黑体"/>
        </w:rPr>
        <w:t>/</w:t>
      </w:r>
      <w:r w:rsidR="002E08C0" w:rsidRPr="002E08C0">
        <w:rPr>
          <w:rFonts w:hAnsi="黑体"/>
        </w:rPr>
        <w:t>T</w:t>
      </w:r>
      <w:r w:rsidR="00525D12">
        <w:rPr>
          <w:rFonts w:hAnsi="黑体"/>
        </w:rPr>
        <w:t xml:space="preserve"> </w:t>
      </w:r>
      <w:r w:rsidR="004653F7">
        <w:rPr>
          <w:rFonts w:hAnsi="黑体"/>
        </w:rPr>
        <w:t>XXXX</w:t>
      </w:r>
      <w:r>
        <w:rPr>
          <w:rFonts w:hAnsi="黑体"/>
        </w:rPr>
        <w:t>—</w:t>
      </w:r>
      <w:r w:rsidR="004653F7">
        <w:rPr>
          <w:rFonts w:hAnsi="黑体"/>
        </w:rPr>
        <w:t>XXXX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07"/>
        <w:gridCol w:w="4433"/>
      </w:tblGrid>
      <w:tr w:rsidR="004653F7" w:rsidRPr="001F2348" w14:paraId="459C6A08" w14:textId="398CDF99" w:rsidTr="004653F7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Start w:id="1" w:name="DT"/>
          <w:p w14:paraId="025658E1" w14:textId="7189BA4F" w:rsidR="004653F7" w:rsidRDefault="004653F7" w:rsidP="002B2802">
            <w:pPr>
              <w:pStyle w:val="afffb"/>
              <w:framePr w:wrap="around"/>
            </w:pPr>
            <w:r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14:paraId="6C6AD3B6" w14:textId="77777777" w:rsidR="004653F7" w:rsidRDefault="004653F7" w:rsidP="002B2802">
            <w:pPr>
              <w:pStyle w:val="afffb"/>
              <w:framePr w:wrap="around"/>
            </w:pPr>
          </w:p>
        </w:tc>
      </w:tr>
    </w:tbl>
    <w:p w14:paraId="1C9C9AE3" w14:textId="77777777" w:rsidR="002B2802" w:rsidRDefault="002B2802" w:rsidP="002B2802">
      <w:pPr>
        <w:pStyle w:val="2"/>
        <w:framePr w:wrap="around"/>
        <w:rPr>
          <w:rFonts w:hAnsi="黑体"/>
        </w:rPr>
      </w:pPr>
    </w:p>
    <w:p w14:paraId="3EEEC91C" w14:textId="77777777" w:rsidR="002B2802" w:rsidRDefault="002B2802" w:rsidP="002B2802">
      <w:pPr>
        <w:pStyle w:val="2"/>
        <w:framePr w:wrap="around"/>
        <w:rPr>
          <w:rFonts w:hAnsi="黑体"/>
        </w:rPr>
      </w:pPr>
    </w:p>
    <w:p w14:paraId="69A61E6C" w14:textId="77777777" w:rsidR="002B2802" w:rsidRDefault="00BF65C4" w:rsidP="00BF65C4">
      <w:pPr>
        <w:pStyle w:val="afffc"/>
        <w:framePr w:wrap="around"/>
      </w:pPr>
      <w:r>
        <w:rPr>
          <w:rFonts w:hint="eastAsia"/>
        </w:rPr>
        <w:t>玉米</w:t>
      </w:r>
      <w:r w:rsidR="00B10EFC">
        <w:rPr>
          <w:rFonts w:hint="eastAsia"/>
        </w:rPr>
        <w:t>抗旱</w:t>
      </w:r>
      <w:r>
        <w:rPr>
          <w:rFonts w:hint="eastAsia"/>
        </w:rPr>
        <w:t>性</w:t>
      </w:r>
      <w:r w:rsidR="00E00EFF" w:rsidRPr="00437589">
        <w:rPr>
          <w:rFonts w:hint="eastAsia"/>
        </w:rPr>
        <w:t>鉴定</w:t>
      </w:r>
      <w:r>
        <w:rPr>
          <w:rFonts w:hint="eastAsia"/>
        </w:rPr>
        <w:t>技术规程</w:t>
      </w:r>
    </w:p>
    <w:p w14:paraId="11AC7D18" w14:textId="77777777" w:rsidR="000A08B3" w:rsidRDefault="000A08B3" w:rsidP="000A08B3">
      <w:pPr>
        <w:pStyle w:val="afffe"/>
        <w:framePr w:wrap="around"/>
        <w:spacing w:before="156" w:after="156"/>
      </w:pPr>
      <w:bookmarkStart w:id="2" w:name="_Hlk46845709"/>
      <w:r>
        <w:rPr>
          <w:rFonts w:hint="eastAsia"/>
        </w:rPr>
        <w:t>(征求意见稿)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639"/>
      </w:tblGrid>
      <w:tr w:rsidR="000A08B3" w14:paraId="582FC320" w14:textId="77777777" w:rsidTr="00AB3237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2147BD24" w14:textId="5BC40B45" w:rsidR="000A08B3" w:rsidRDefault="000A08B3" w:rsidP="000A08B3">
            <w:pPr>
              <w:pStyle w:val="affff"/>
              <w:framePr w:wrap="around"/>
            </w:pP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1" layoutInCell="1" allowOverlap="1" wp14:anchorId="7704E405" wp14:editId="148F628A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4281805</wp:posOffset>
                      </wp:positionV>
                      <wp:extent cx="1905000" cy="254000"/>
                      <wp:effectExtent l="635" t="0" r="0" b="0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5B68D" id="矩形 7" o:spid="_x0000_s1026" style="position:absolute;left:0;text-align:left;margin-left:173.3pt;margin-top:337.15pt;width:150pt;height:20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" stroked="f">
                      <w10:anchorlock/>
                    </v:rect>
                  </w:pict>
                </mc:Fallback>
              </mc:AlternateContent>
            </w:r>
          </w:p>
        </w:tc>
      </w:tr>
      <w:tr w:rsidR="000A08B3" w14:paraId="209DEA81" w14:textId="77777777" w:rsidTr="00AB3237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3B5D938B" w14:textId="77777777" w:rsidR="000A08B3" w:rsidRDefault="000A08B3" w:rsidP="000A08B3">
            <w:pPr>
              <w:pStyle w:val="affff0"/>
              <w:framePr w:wrap="around"/>
              <w:jc w:val="both"/>
            </w:pPr>
            <w:r>
              <w:rPr>
                <w:rFonts w:hint="eastAsia"/>
              </w:rPr>
              <w:t xml:space="preserve">                                 主要起草单位:东北农业大学</w:t>
            </w:r>
          </w:p>
          <w:p w14:paraId="0FF20B13" w14:textId="0DDE5D0D" w:rsidR="000A08B3" w:rsidRDefault="000A08B3" w:rsidP="000A08B3">
            <w:pPr>
              <w:pStyle w:val="affff0"/>
              <w:framePr w:wrap="around"/>
              <w:jc w:val="both"/>
            </w:pPr>
            <w:r>
              <w:rPr>
                <w:rFonts w:hint="eastAsia"/>
              </w:rPr>
              <w:t xml:space="preserve">                                 联系人:</w:t>
            </w:r>
            <w:r>
              <w:rPr>
                <w:rFonts w:hint="eastAsia"/>
              </w:rPr>
              <w:t>杨德光</w:t>
            </w:r>
          </w:p>
          <w:p w14:paraId="539F87A1" w14:textId="002F511A" w:rsidR="000A08B3" w:rsidRDefault="000A08B3" w:rsidP="000A08B3">
            <w:pPr>
              <w:pStyle w:val="affff0"/>
              <w:framePr w:wrap="around"/>
              <w:jc w:val="both"/>
            </w:pPr>
            <w:r>
              <w:rPr>
                <w:rFonts w:hint="eastAsia"/>
              </w:rPr>
              <w:t xml:space="preserve">                                 联系电话:</w:t>
            </w:r>
            <w:r>
              <w:t>18946154466</w:t>
            </w:r>
          </w:p>
          <w:p w14:paraId="2A232061" w14:textId="2581172E" w:rsidR="000A08B3" w:rsidRDefault="000A08B3" w:rsidP="000A08B3">
            <w:pPr>
              <w:pStyle w:val="affff0"/>
              <w:framePr w:wrap="around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电子邮箱:</w:t>
            </w:r>
            <w:r>
              <w:t xml:space="preserve"> ydgl@tom.com</w:t>
            </w:r>
          </w:p>
        </w:tc>
      </w:tr>
      <w:bookmarkEnd w:id="2"/>
    </w:tbl>
    <w:p w14:paraId="24E9FA9D" w14:textId="77777777" w:rsidR="002B2802" w:rsidRPr="000A08B3" w:rsidRDefault="002B2802" w:rsidP="002B2802">
      <w:pPr>
        <w:pStyle w:val="afffe"/>
        <w:framePr w:wrap="around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9"/>
      </w:tblGrid>
      <w:tr w:rsidR="002B2802" w14:paraId="1B8AFCF5" w14:textId="77777777" w:rsidTr="001F234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029A9" w14:textId="5A8AB22E" w:rsidR="002B2802" w:rsidRDefault="00C96384" w:rsidP="002B2802">
            <w:pPr>
              <w:pStyle w:val="affff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1" layoutInCell="1" allowOverlap="1" wp14:anchorId="47B7275F" wp14:editId="2916E34D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4281805</wp:posOffset>
                      </wp:positionV>
                      <wp:extent cx="1905000" cy="254000"/>
                      <wp:effectExtent l="0" t="0" r="3175" b="3175"/>
                      <wp:wrapNone/>
                      <wp:docPr id="5" name="RQ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BEB9D" id="RQ" o:spid="_x0000_s1026" style="position:absolute;left:0;text-align:left;margin-left:173.3pt;margin-top:337.15pt;width:150pt;height:2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" stroked="f">
                      <w10:anchorlock/>
                    </v:rect>
                  </w:pict>
                </mc:Fallback>
              </mc:AlternateContent>
            </w:r>
          </w:p>
        </w:tc>
      </w:tr>
      <w:tr w:rsidR="002B2802" w14:paraId="1322B10A" w14:textId="77777777" w:rsidTr="001F234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6FE33" w14:textId="615EA929" w:rsidR="002B2802" w:rsidRDefault="002B2802" w:rsidP="002B2802">
            <w:pPr>
              <w:pStyle w:val="affff0"/>
              <w:framePr w:wrap="around"/>
            </w:pPr>
          </w:p>
        </w:tc>
      </w:tr>
    </w:tbl>
    <w:p w14:paraId="34EE7D30" w14:textId="76BD8646" w:rsidR="002B2802" w:rsidRDefault="00525D12" w:rsidP="004653F7">
      <w:pPr>
        <w:pStyle w:val="affffff6"/>
        <w:framePr w:wrap="around" w:hAnchor="page" w:x="1390" w:y="13956"/>
      </w:pPr>
      <w:r>
        <w:rPr>
          <w:rFonts w:ascii="黑体"/>
        </w:rPr>
        <w:t>20</w:t>
      </w:r>
      <w:r w:rsidR="004653F7">
        <w:rPr>
          <w:rFonts w:ascii="黑体"/>
        </w:rPr>
        <w:t>20</w:t>
      </w:r>
      <w:r w:rsidR="002B2802" w:rsidRPr="002B2802">
        <w:rPr>
          <w:rFonts w:ascii="黑体"/>
        </w:rPr>
        <w:t>-</w:t>
      </w:r>
      <w:r w:rsidR="002B2802">
        <w:t xml:space="preserve"> </w:t>
      </w:r>
      <w:r w:rsidR="004653F7">
        <w:rPr>
          <w:rFonts w:ascii="黑体"/>
        </w:rPr>
        <w:t>XX</w:t>
      </w:r>
      <w:r w:rsidR="002B2802">
        <w:t xml:space="preserve"> </w:t>
      </w:r>
      <w:r w:rsidR="002B2802" w:rsidRPr="002B2802">
        <w:rPr>
          <w:rFonts w:ascii="黑体"/>
        </w:rPr>
        <w:t>-</w:t>
      </w:r>
      <w:r w:rsidR="002B2802">
        <w:t xml:space="preserve"> </w:t>
      </w:r>
      <w:r w:rsidR="004653F7">
        <w:rPr>
          <w:rFonts w:ascii="黑体"/>
        </w:rPr>
        <w:t>XX</w:t>
      </w:r>
      <w:r w:rsidR="002B2802">
        <w:rPr>
          <w:rFonts w:hint="eastAsia"/>
        </w:rPr>
        <w:t>发布</w:t>
      </w:r>
      <w:r w:rsidR="00C96384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586E529F" wp14:editId="6A7ED9CF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13970" t="12700" r="9525" b="635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29FF2" id="Line 10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05pt,728.5pt" to="481.85pt,7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">
                <w10:wrap anchory="page"/>
                <w10:anchorlock/>
              </v:line>
            </w:pict>
          </mc:Fallback>
        </mc:AlternateContent>
      </w:r>
    </w:p>
    <w:p w14:paraId="3C4568E3" w14:textId="07421DE0" w:rsidR="002B2802" w:rsidRDefault="00525D12" w:rsidP="004653F7">
      <w:pPr>
        <w:pStyle w:val="affffff7"/>
        <w:framePr w:wrap="around" w:hAnchor="page" w:x="6994" w:y="13981"/>
      </w:pPr>
      <w:r>
        <w:rPr>
          <w:rFonts w:ascii="黑体"/>
        </w:rPr>
        <w:t>2020</w:t>
      </w:r>
      <w:r w:rsidR="002B2802" w:rsidRPr="002B2802">
        <w:rPr>
          <w:rFonts w:ascii="黑体"/>
        </w:rPr>
        <w:t>-</w:t>
      </w:r>
      <w:r w:rsidR="002B2802">
        <w:t xml:space="preserve"> </w:t>
      </w:r>
      <w:r w:rsidR="004653F7">
        <w:rPr>
          <w:rFonts w:ascii="黑体"/>
        </w:rPr>
        <w:t>XX</w:t>
      </w:r>
      <w:r w:rsidR="002B2802" w:rsidRPr="002B2802">
        <w:rPr>
          <w:rFonts w:ascii="黑体"/>
        </w:rPr>
        <w:t>-</w:t>
      </w:r>
      <w:r w:rsidR="004653F7">
        <w:rPr>
          <w:rFonts w:ascii="黑体"/>
        </w:rPr>
        <w:t>XX</w:t>
      </w:r>
      <w:r w:rsidR="002B2802">
        <w:rPr>
          <w:rFonts w:hint="eastAsia"/>
        </w:rPr>
        <w:t>实施</w:t>
      </w:r>
    </w:p>
    <w:bookmarkStart w:id="3" w:name="fm"/>
    <w:p w14:paraId="4DD5AD1F" w14:textId="0254E936" w:rsidR="002B2802" w:rsidRDefault="00C96384" w:rsidP="00FC17DE">
      <w:pPr>
        <w:pStyle w:val="afffff0"/>
        <w:framePr w:wrap="around" w:x="2422" w:y="15083"/>
      </w:pPr>
      <w:r w:rsidRPr="00FC17DE">
        <w:rPr>
          <w:rFonts w:ascii="华文中宋" w:eastAsia="华文中宋" w:hAnsi="华文中宋"/>
          <w:noProof/>
          <w:w w:val="1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B647D86" wp14:editId="1C7652D8">
                <wp:simplePos x="0" y="0"/>
                <wp:positionH relativeFrom="column">
                  <wp:posOffset>1810385</wp:posOffset>
                </wp:positionH>
                <wp:positionV relativeFrom="paragraph">
                  <wp:posOffset>-3942715</wp:posOffset>
                </wp:positionV>
                <wp:extent cx="1270000" cy="304800"/>
                <wp:effectExtent l="4445" t="0" r="1905" b="4445"/>
                <wp:wrapNone/>
                <wp:docPr id="3" name="L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AF8EB" id="LB" o:spid="_x0000_s1026" style="position:absolute;left:0;text-align:left;margin-left:142.55pt;margin-top:-310.45pt;width:100pt;height:2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" stroked="f"/>
            </w:pict>
          </mc:Fallback>
        </mc:AlternateContent>
      </w:r>
      <w:r w:rsidRPr="00FC17DE">
        <w:rPr>
          <w:rFonts w:ascii="华文中宋" w:eastAsia="华文中宋" w:hAnsi="华文中宋"/>
          <w:noProof/>
          <w:w w:val="1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9303666" wp14:editId="5BD09F27">
                <wp:simplePos x="0" y="0"/>
                <wp:positionH relativeFrom="column">
                  <wp:posOffset>4413885</wp:posOffset>
                </wp:positionH>
                <wp:positionV relativeFrom="paragraph">
                  <wp:posOffset>-7435215</wp:posOffset>
                </wp:positionV>
                <wp:extent cx="1143000" cy="228600"/>
                <wp:effectExtent l="0" t="0" r="1905" b="1270"/>
                <wp:wrapNone/>
                <wp:docPr id="2" name="D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17E55" id="DT" o:spid="_x0000_s1026" style="position:absolute;left:0;text-align:left;margin-left:347.55pt;margin-top:-585.45pt;width:90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" stroked="f"/>
            </w:pict>
          </mc:Fallback>
        </mc:AlternateContent>
      </w:r>
      <w:r w:rsidRPr="00FC17DE">
        <w:rPr>
          <w:rFonts w:ascii="华文中宋" w:eastAsia="华文中宋" w:hAnsi="华文中宋"/>
          <w:noProof/>
          <w:w w:val="1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A3D426" wp14:editId="594B8801">
                <wp:simplePos x="0" y="0"/>
                <wp:positionH relativeFrom="column">
                  <wp:posOffset>-464820</wp:posOffset>
                </wp:positionH>
                <wp:positionV relativeFrom="paragraph">
                  <wp:posOffset>-7021195</wp:posOffset>
                </wp:positionV>
                <wp:extent cx="6120130" cy="0"/>
                <wp:effectExtent l="5715" t="12700" r="8255" b="635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F9C48" id="Line 1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6pt,-552.85pt" to="445.3pt,-5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"/>
            </w:pict>
          </mc:Fallback>
        </mc:AlternateContent>
      </w:r>
      <w:bookmarkEnd w:id="3"/>
      <w:r w:rsidR="00BE1D36" w:rsidRPr="00FC17DE">
        <w:rPr>
          <w:rFonts w:ascii="华文中宋" w:eastAsia="华文中宋" w:hAnsi="华文中宋" w:hint="eastAsia"/>
          <w:sz w:val="36"/>
          <w:szCs w:val="36"/>
        </w:rPr>
        <w:t>黑龙江省</w:t>
      </w:r>
      <w:r w:rsidR="00FC17DE" w:rsidRPr="00FC17DE">
        <w:rPr>
          <w:rFonts w:ascii="华文中宋" w:eastAsia="华文中宋" w:hAnsi="华文中宋" w:hint="eastAsia"/>
          <w:sz w:val="36"/>
          <w:szCs w:val="36"/>
        </w:rPr>
        <w:t>市场</w:t>
      </w:r>
      <w:r w:rsidR="00BE1D36" w:rsidRPr="00FC17DE">
        <w:rPr>
          <w:rFonts w:ascii="华文中宋" w:eastAsia="华文中宋" w:hAnsi="华文中宋" w:hint="eastAsia"/>
          <w:sz w:val="36"/>
          <w:szCs w:val="36"/>
        </w:rPr>
        <w:t>监督</w:t>
      </w:r>
      <w:r w:rsidR="00B7552E">
        <w:rPr>
          <w:rFonts w:ascii="华文中宋" w:eastAsia="华文中宋" w:hAnsi="华文中宋" w:hint="eastAsia"/>
          <w:sz w:val="36"/>
          <w:szCs w:val="36"/>
        </w:rPr>
        <w:t>管理</w:t>
      </w:r>
      <w:r w:rsidR="00BE1D36" w:rsidRPr="00FC17DE">
        <w:rPr>
          <w:rFonts w:ascii="华文中宋" w:eastAsia="华文中宋" w:hAnsi="华文中宋" w:hint="eastAsia"/>
          <w:sz w:val="36"/>
          <w:szCs w:val="36"/>
        </w:rPr>
        <w:t>局</w:t>
      </w:r>
      <w:r w:rsidR="003E167B">
        <w:rPr>
          <w:rFonts w:hAnsi="黑体"/>
        </w:rPr>
        <w:t xml:space="preserve"> </w:t>
      </w:r>
      <w:r w:rsidR="002B2802" w:rsidRPr="002B2802">
        <w:rPr>
          <w:rStyle w:val="afff8"/>
          <w:rFonts w:hint="eastAsia"/>
        </w:rPr>
        <w:t>发布</w:t>
      </w:r>
    </w:p>
    <w:bookmarkStart w:id="4" w:name="_Toc434494242"/>
    <w:p w14:paraId="195F643E" w14:textId="078C860E" w:rsidR="008736CD" w:rsidRDefault="004653F7" w:rsidP="00FC17DE">
      <w:pPr>
        <w:pStyle w:val="aff5"/>
        <w:ind w:firstLineChars="0" w:firstLine="0"/>
        <w:sectPr w:rsidR="008736CD" w:rsidSect="000307F6">
          <w:headerReference w:type="default" r:id="rId9"/>
          <w:type w:val="continuous"/>
          <w:pgSz w:w="11906" w:h="16838" w:code="9"/>
          <w:pgMar w:top="567" w:right="1134" w:bottom="1134" w:left="1418" w:header="1418" w:footer="1134" w:gutter="0"/>
          <w:pgNumType w:start="1"/>
          <w:cols w:space="425"/>
          <w:formProt w:val="0"/>
          <w:docGrid w:type="lines" w:linePitch="312"/>
        </w:sectPr>
      </w:pPr>
      <w:r w:rsidRPr="00FC17DE">
        <w:rPr>
          <w:rFonts w:ascii="华文中宋" w:eastAsia="华文中宋" w:hAnsi="华文中宋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5D6DD9" wp14:editId="3EF0E867">
                <wp:simplePos x="0" y="0"/>
                <wp:positionH relativeFrom="margin">
                  <wp:align>left</wp:align>
                </wp:positionH>
                <wp:positionV relativeFrom="paragraph">
                  <wp:posOffset>8285398</wp:posOffset>
                </wp:positionV>
                <wp:extent cx="6120130" cy="0"/>
                <wp:effectExtent l="0" t="0" r="0" b="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15287" id="Line 1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52.4pt" to="481.9pt,6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">
                <w10:wrap anchorx="margin"/>
              </v:line>
            </w:pict>
          </mc:Fallback>
        </mc:AlternateContent>
      </w:r>
    </w:p>
    <w:p w14:paraId="7B955A2A" w14:textId="77777777" w:rsidR="002B2802" w:rsidRPr="002B2802" w:rsidRDefault="002B2802" w:rsidP="00FC17DE">
      <w:pPr>
        <w:pStyle w:val="afffff1"/>
      </w:pPr>
      <w:bookmarkStart w:id="5" w:name="_Toc434567773"/>
      <w:r>
        <w:rPr>
          <w:rFonts w:hint="eastAsia"/>
        </w:rPr>
        <w:lastRenderedPageBreak/>
        <w:t>前</w:t>
      </w:r>
      <w:bookmarkStart w:id="6" w:name="BKQY"/>
      <w:r>
        <w:rPr>
          <w:rFonts w:hAnsi="黑体"/>
        </w:rPr>
        <w:t> </w:t>
      </w:r>
      <w:r>
        <w:rPr>
          <w:rFonts w:hAnsi="黑体"/>
        </w:rPr>
        <w:t> </w:t>
      </w:r>
      <w:r>
        <w:rPr>
          <w:rFonts w:hint="eastAsia"/>
        </w:rPr>
        <w:t>言</w:t>
      </w:r>
      <w:bookmarkEnd w:id="4"/>
      <w:bookmarkEnd w:id="5"/>
      <w:bookmarkEnd w:id="6"/>
    </w:p>
    <w:p w14:paraId="2BB0ED94" w14:textId="77777777" w:rsidR="00566EFB" w:rsidRPr="00FC17DE" w:rsidRDefault="00566EFB" w:rsidP="00566EFB">
      <w:pPr>
        <w:pStyle w:val="aff5"/>
        <w:rPr>
          <w:rFonts w:ascii="Times New Roman"/>
        </w:rPr>
      </w:pPr>
      <w:r w:rsidRPr="00FC17DE">
        <w:rPr>
          <w:rFonts w:ascii="Times New Roman"/>
        </w:rPr>
        <w:t>本标准</w:t>
      </w:r>
      <w:r w:rsidR="00C66D0F">
        <w:rPr>
          <w:rFonts w:ascii="Times New Roman" w:hint="eastAsia"/>
        </w:rPr>
        <w:t>依据</w:t>
      </w:r>
      <w:r w:rsidRPr="00FC17DE">
        <w:rPr>
          <w:rFonts w:ascii="Times New Roman"/>
        </w:rPr>
        <w:t>GB/T1.1-2009</w:t>
      </w:r>
      <w:r w:rsidR="002E08C0" w:rsidRPr="00FC17DE">
        <w:rPr>
          <w:rFonts w:ascii="Times New Roman"/>
        </w:rPr>
        <w:t>的编写规则起草</w:t>
      </w:r>
      <w:r w:rsidRPr="00FC17DE">
        <w:rPr>
          <w:rFonts w:ascii="Times New Roman"/>
        </w:rPr>
        <w:t>。</w:t>
      </w:r>
    </w:p>
    <w:p w14:paraId="3D970508" w14:textId="77777777" w:rsidR="00566EFB" w:rsidRPr="00FC17DE" w:rsidRDefault="002E08C0" w:rsidP="00566EFB">
      <w:pPr>
        <w:pStyle w:val="aff5"/>
        <w:rPr>
          <w:rFonts w:ascii="Times New Roman"/>
        </w:rPr>
      </w:pPr>
      <w:bookmarkStart w:id="7" w:name="_Hlk46845761"/>
      <w:r w:rsidRPr="00FC17DE">
        <w:rPr>
          <w:rFonts w:ascii="Times New Roman"/>
        </w:rPr>
        <w:t>本标准由黑龙江省农业农村厅提出</w:t>
      </w:r>
      <w:r w:rsidR="00566EFB" w:rsidRPr="00FC17DE">
        <w:rPr>
          <w:rFonts w:ascii="Times New Roman"/>
        </w:rPr>
        <w:t>。</w:t>
      </w:r>
      <w:bookmarkEnd w:id="7"/>
    </w:p>
    <w:p w14:paraId="65A8DB92" w14:textId="77777777" w:rsidR="002E08C0" w:rsidRPr="00FC17DE" w:rsidRDefault="002E08C0" w:rsidP="00566EFB">
      <w:pPr>
        <w:pStyle w:val="aff5"/>
        <w:rPr>
          <w:rFonts w:ascii="Times New Roman"/>
        </w:rPr>
      </w:pPr>
      <w:r w:rsidRPr="00FC17DE">
        <w:rPr>
          <w:rFonts w:ascii="Times New Roman"/>
        </w:rPr>
        <w:t>本标准由黑龙江省农业标准化技术委员会归口。</w:t>
      </w:r>
    </w:p>
    <w:p w14:paraId="19FC5DD0" w14:textId="77777777" w:rsidR="00566EFB" w:rsidRPr="00FC17DE" w:rsidRDefault="002E08C0" w:rsidP="00566EFB">
      <w:pPr>
        <w:pStyle w:val="aff5"/>
        <w:rPr>
          <w:rFonts w:ascii="Times New Roman"/>
        </w:rPr>
      </w:pPr>
      <w:r w:rsidRPr="00FC17DE">
        <w:rPr>
          <w:rFonts w:ascii="Times New Roman"/>
        </w:rPr>
        <w:t>本标准由东北农业大学起草。</w:t>
      </w:r>
    </w:p>
    <w:p w14:paraId="01A7AC03" w14:textId="77777777" w:rsidR="008736CD" w:rsidRDefault="00566EFB" w:rsidP="00566EFB">
      <w:pPr>
        <w:pStyle w:val="aff5"/>
        <w:rPr>
          <w:rFonts w:ascii="Times New Roman"/>
        </w:rPr>
        <w:sectPr w:rsidR="008736CD" w:rsidSect="008736CD">
          <w:footerReference w:type="default" r:id="rId10"/>
          <w:pgSz w:w="11906" w:h="16838" w:code="9"/>
          <w:pgMar w:top="567" w:right="1134" w:bottom="1134" w:left="1418" w:header="1418" w:footer="1134" w:gutter="0"/>
          <w:pgNumType w:start="1"/>
          <w:cols w:space="425"/>
          <w:formProt w:val="0"/>
          <w:docGrid w:type="lines" w:linePitch="312"/>
        </w:sectPr>
      </w:pPr>
      <w:r w:rsidRPr="00FC17DE">
        <w:rPr>
          <w:rFonts w:ascii="Times New Roman"/>
        </w:rPr>
        <w:t>本标准主要起草人：</w:t>
      </w:r>
      <w:r w:rsidR="00BF65C4" w:rsidRPr="00FC17DE">
        <w:rPr>
          <w:rFonts w:ascii="Times New Roman"/>
        </w:rPr>
        <w:t>杨德光</w:t>
      </w:r>
      <w:r w:rsidRPr="00FC17DE">
        <w:rPr>
          <w:rFonts w:ascii="Times New Roman"/>
        </w:rPr>
        <w:t>、李</w:t>
      </w:r>
      <w:r w:rsidR="00BF65C4" w:rsidRPr="00FC17DE">
        <w:rPr>
          <w:rFonts w:ascii="Times New Roman"/>
        </w:rPr>
        <w:t>威</w:t>
      </w:r>
      <w:r w:rsidRPr="00FC17DE">
        <w:rPr>
          <w:rFonts w:ascii="Times New Roman"/>
        </w:rPr>
        <w:t>、</w:t>
      </w:r>
      <w:r w:rsidR="00B10EFC">
        <w:rPr>
          <w:rFonts w:ascii="Times New Roman" w:hint="eastAsia"/>
        </w:rPr>
        <w:t>战宇航</w:t>
      </w:r>
      <w:r w:rsidRPr="00FC17DE">
        <w:rPr>
          <w:rFonts w:ascii="Times New Roman"/>
        </w:rPr>
        <w:t>、</w:t>
      </w:r>
      <w:r w:rsidR="00B10EFC">
        <w:rPr>
          <w:rFonts w:ascii="Times New Roman" w:hint="eastAsia"/>
        </w:rPr>
        <w:t>张</w:t>
      </w:r>
      <w:r w:rsidR="00B10EFC">
        <w:rPr>
          <w:rFonts w:ascii="Times New Roman"/>
        </w:rPr>
        <w:t>倩、</w:t>
      </w:r>
      <w:r w:rsidR="00B10EFC">
        <w:rPr>
          <w:rFonts w:ascii="Times New Roman" w:hint="eastAsia"/>
        </w:rPr>
        <w:t>谢腾龙</w:t>
      </w:r>
    </w:p>
    <w:p w14:paraId="187EB274" w14:textId="77777777" w:rsidR="00F34B99" w:rsidRDefault="002B2802" w:rsidP="002B2802">
      <w:pPr>
        <w:pStyle w:val="aff8"/>
      </w:pPr>
      <w:r>
        <w:rPr>
          <w:rFonts w:hint="eastAsia"/>
        </w:rPr>
        <w:lastRenderedPageBreak/>
        <w:t>玉</w:t>
      </w:r>
      <w:bookmarkStart w:id="8" w:name="StandardName"/>
      <w:r>
        <w:rPr>
          <w:rFonts w:hint="eastAsia"/>
        </w:rPr>
        <w:t>米</w:t>
      </w:r>
      <w:r w:rsidR="00B10EFC">
        <w:rPr>
          <w:rFonts w:hint="eastAsia"/>
        </w:rPr>
        <w:t>抗旱</w:t>
      </w:r>
      <w:r w:rsidR="00BF65C4">
        <w:rPr>
          <w:rFonts w:hint="eastAsia"/>
        </w:rPr>
        <w:t>性</w:t>
      </w:r>
      <w:r w:rsidR="00B10EFC">
        <w:rPr>
          <w:rFonts w:hint="eastAsia"/>
        </w:rPr>
        <w:t>鉴定</w:t>
      </w:r>
      <w:r>
        <w:rPr>
          <w:rFonts w:hint="eastAsia"/>
        </w:rPr>
        <w:t>技术规程</w:t>
      </w:r>
      <w:bookmarkEnd w:id="8"/>
    </w:p>
    <w:p w14:paraId="4F90CAEE" w14:textId="77777777" w:rsidR="00F34B99" w:rsidRDefault="00647C70" w:rsidP="00647C70">
      <w:pPr>
        <w:pStyle w:val="a5"/>
        <w:numPr>
          <w:ilvl w:val="0"/>
          <w:numId w:val="0"/>
        </w:numPr>
        <w:spacing w:line="480" w:lineRule="auto"/>
      </w:pPr>
      <w:bookmarkStart w:id="9" w:name="_Toc434430897"/>
      <w:bookmarkStart w:id="10" w:name="_Toc434494243"/>
      <w:bookmarkStart w:id="11" w:name="_Toc434567774"/>
      <w:r>
        <w:rPr>
          <w:rFonts w:hint="eastAsia"/>
        </w:rPr>
        <w:t xml:space="preserve">1 </w:t>
      </w:r>
      <w:r w:rsidR="00F34B99">
        <w:rPr>
          <w:rFonts w:hint="eastAsia"/>
        </w:rPr>
        <w:t>范围</w:t>
      </w:r>
      <w:bookmarkEnd w:id="9"/>
      <w:bookmarkEnd w:id="10"/>
      <w:bookmarkEnd w:id="11"/>
    </w:p>
    <w:p w14:paraId="00C5FA0C" w14:textId="77777777" w:rsidR="00AD05F5" w:rsidRPr="00AD05F5" w:rsidRDefault="00AD05F5" w:rsidP="00AD05F5">
      <w:pPr>
        <w:pStyle w:val="aff5"/>
        <w:rPr>
          <w:rFonts w:hAnsi="宋体"/>
          <w:szCs w:val="21"/>
        </w:rPr>
      </w:pPr>
      <w:r w:rsidRPr="00AD05F5">
        <w:rPr>
          <w:rFonts w:hAnsi="宋体"/>
          <w:szCs w:val="21"/>
        </w:rPr>
        <w:t>本标准</w:t>
      </w:r>
      <w:r w:rsidR="009721B8">
        <w:rPr>
          <w:rFonts w:hAnsi="宋体" w:hint="eastAsia"/>
          <w:szCs w:val="21"/>
        </w:rPr>
        <w:t>规定了</w:t>
      </w:r>
      <w:r>
        <w:rPr>
          <w:rFonts w:hAnsi="宋体" w:hint="eastAsia"/>
          <w:szCs w:val="21"/>
        </w:rPr>
        <w:t>玉米</w:t>
      </w:r>
      <w:r w:rsidR="00B10EFC">
        <w:rPr>
          <w:rFonts w:hAnsi="宋体" w:hint="eastAsia"/>
          <w:szCs w:val="21"/>
        </w:rPr>
        <w:t>抗旱性</w:t>
      </w:r>
      <w:r>
        <w:rPr>
          <w:rFonts w:hAnsi="宋体" w:hint="eastAsia"/>
          <w:szCs w:val="21"/>
        </w:rPr>
        <w:t>性</w:t>
      </w:r>
      <w:r w:rsidR="00EB74C2">
        <w:rPr>
          <w:rFonts w:hAnsi="宋体" w:hint="eastAsia"/>
          <w:szCs w:val="21"/>
        </w:rPr>
        <w:t>评价</w:t>
      </w:r>
      <w:r>
        <w:rPr>
          <w:rFonts w:hAnsi="宋体" w:hint="eastAsia"/>
          <w:szCs w:val="21"/>
        </w:rPr>
        <w:t>技术的</w:t>
      </w:r>
      <w:r w:rsidRPr="00AD05F5">
        <w:rPr>
          <w:rFonts w:hAnsi="宋体" w:hint="eastAsia"/>
          <w:szCs w:val="21"/>
        </w:rPr>
        <w:t>术语和定义、</w:t>
      </w:r>
      <w:r w:rsidR="00B10EFC">
        <w:rPr>
          <w:rFonts w:hAnsi="宋体" w:hint="eastAsia"/>
          <w:szCs w:val="21"/>
        </w:rPr>
        <w:t>抗旱性鉴定</w:t>
      </w:r>
      <w:r w:rsidRPr="00AD05F5">
        <w:rPr>
          <w:rFonts w:hAnsi="宋体" w:hint="eastAsia"/>
          <w:szCs w:val="21"/>
        </w:rPr>
        <w:t>方法、玉米</w:t>
      </w:r>
      <w:r w:rsidR="00B10EFC">
        <w:rPr>
          <w:rFonts w:hAnsi="宋体" w:hint="eastAsia"/>
          <w:szCs w:val="21"/>
        </w:rPr>
        <w:t>抗旱性</w:t>
      </w:r>
      <w:r w:rsidRPr="00AD05F5">
        <w:rPr>
          <w:rFonts w:hAnsi="宋体" w:hint="eastAsia"/>
          <w:szCs w:val="21"/>
        </w:rPr>
        <w:t>评价</w:t>
      </w:r>
      <w:r w:rsidRPr="00AD05F5">
        <w:rPr>
          <w:rFonts w:hAnsi="宋体"/>
          <w:szCs w:val="21"/>
        </w:rPr>
        <w:t>。</w:t>
      </w:r>
    </w:p>
    <w:p w14:paraId="4616579B" w14:textId="77777777" w:rsidR="007D78E8" w:rsidRPr="009055D4" w:rsidRDefault="007D78E8" w:rsidP="007D78E8">
      <w:pPr>
        <w:pStyle w:val="aff5"/>
        <w:rPr>
          <w:rFonts w:hAnsi="宋体"/>
          <w:szCs w:val="21"/>
        </w:rPr>
      </w:pPr>
      <w:r w:rsidRPr="009055D4">
        <w:rPr>
          <w:rFonts w:hAnsi="宋体"/>
          <w:szCs w:val="21"/>
        </w:rPr>
        <w:t>本标准</w:t>
      </w:r>
      <w:r w:rsidR="009721B8">
        <w:rPr>
          <w:rFonts w:hAnsi="宋体" w:hint="eastAsia"/>
          <w:szCs w:val="21"/>
        </w:rPr>
        <w:t>适用于</w:t>
      </w:r>
      <w:r w:rsidRPr="009055D4">
        <w:rPr>
          <w:rFonts w:hAnsi="宋体"/>
          <w:szCs w:val="21"/>
        </w:rPr>
        <w:t>玉米</w:t>
      </w:r>
      <w:r w:rsidR="00B10EFC">
        <w:rPr>
          <w:rFonts w:hAnsi="宋体" w:hint="eastAsia"/>
          <w:szCs w:val="21"/>
        </w:rPr>
        <w:t>发芽</w:t>
      </w:r>
      <w:r w:rsidRPr="00C626C5">
        <w:rPr>
          <w:rFonts w:hAnsi="宋体" w:hint="eastAsia"/>
          <w:szCs w:val="21"/>
        </w:rPr>
        <w:t>至收获</w:t>
      </w:r>
      <w:r>
        <w:rPr>
          <w:rFonts w:hAnsi="宋体" w:hint="eastAsia"/>
          <w:szCs w:val="21"/>
        </w:rPr>
        <w:t>期</w:t>
      </w:r>
      <w:r w:rsidR="00B10EFC">
        <w:rPr>
          <w:rFonts w:hAnsi="宋体" w:hint="eastAsia"/>
          <w:szCs w:val="21"/>
        </w:rPr>
        <w:t>抗旱</w:t>
      </w:r>
      <w:r w:rsidR="009721B8">
        <w:rPr>
          <w:rFonts w:hAnsi="宋体" w:hint="eastAsia"/>
          <w:szCs w:val="21"/>
        </w:rPr>
        <w:t>性</w:t>
      </w:r>
      <w:r w:rsidRPr="009055D4">
        <w:rPr>
          <w:rFonts w:hAnsi="宋体"/>
          <w:szCs w:val="21"/>
        </w:rPr>
        <w:t xml:space="preserve">评价。 </w:t>
      </w:r>
    </w:p>
    <w:p w14:paraId="622BA675" w14:textId="77777777" w:rsidR="00F34B99" w:rsidRPr="00E00EFF" w:rsidRDefault="00647C70" w:rsidP="00647C70">
      <w:pPr>
        <w:pStyle w:val="a5"/>
        <w:numPr>
          <w:ilvl w:val="0"/>
          <w:numId w:val="0"/>
        </w:numPr>
        <w:spacing w:line="480" w:lineRule="auto"/>
      </w:pPr>
      <w:bookmarkStart w:id="12" w:name="_Toc434430898"/>
      <w:bookmarkStart w:id="13" w:name="_Toc434494244"/>
      <w:bookmarkStart w:id="14" w:name="_Toc434567775"/>
      <w:r w:rsidRPr="00E00EFF">
        <w:rPr>
          <w:rFonts w:hint="eastAsia"/>
        </w:rPr>
        <w:t xml:space="preserve">2 </w:t>
      </w:r>
      <w:r w:rsidR="00F34B99" w:rsidRPr="00E00EFF">
        <w:rPr>
          <w:rFonts w:hint="eastAsia"/>
        </w:rPr>
        <w:t>规范性引用文件</w:t>
      </w:r>
      <w:bookmarkEnd w:id="12"/>
      <w:bookmarkEnd w:id="13"/>
      <w:bookmarkEnd w:id="14"/>
    </w:p>
    <w:p w14:paraId="3F9DB0F1" w14:textId="77777777" w:rsidR="00F34B99" w:rsidRPr="007A2DB4" w:rsidRDefault="00F34B99" w:rsidP="00F34B99">
      <w:pPr>
        <w:pStyle w:val="aff5"/>
      </w:pPr>
      <w:r w:rsidRPr="007A2DB4">
        <w:rPr>
          <w:rFonts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14:paraId="1F99F09C" w14:textId="77777777" w:rsidR="007D78E8" w:rsidRDefault="007D78E8" w:rsidP="007D78E8">
      <w:pPr>
        <w:pStyle w:val="aff5"/>
      </w:pPr>
      <w:r w:rsidRPr="00C0111F">
        <w:t xml:space="preserve">GB 4404.1 </w:t>
      </w:r>
      <w:r w:rsidR="00EA5162" w:rsidRPr="00C0111F">
        <w:t xml:space="preserve"> </w:t>
      </w:r>
      <w:r w:rsidRPr="00C0111F">
        <w:rPr>
          <w:rFonts w:hint="eastAsia"/>
        </w:rPr>
        <w:t>粮食作物种子</w:t>
      </w:r>
      <w:r w:rsidR="00EB74C2" w:rsidRPr="00C0111F">
        <w:rPr>
          <w:rFonts w:hint="eastAsia"/>
        </w:rPr>
        <w:t xml:space="preserve"> </w:t>
      </w:r>
      <w:r w:rsidRPr="00C0111F">
        <w:rPr>
          <w:rFonts w:hint="eastAsia"/>
        </w:rPr>
        <w:t>第</w:t>
      </w:r>
      <w:r w:rsidRPr="00C0111F">
        <w:t>1</w:t>
      </w:r>
      <w:r w:rsidRPr="00C0111F">
        <w:rPr>
          <w:rFonts w:hint="eastAsia"/>
        </w:rPr>
        <w:t>部分：禾谷类</w:t>
      </w:r>
    </w:p>
    <w:p w14:paraId="6FB04917" w14:textId="77777777" w:rsidR="001D3EBB" w:rsidRPr="00C0111F" w:rsidRDefault="001D3EBB" w:rsidP="007D78E8">
      <w:pPr>
        <w:pStyle w:val="aff5"/>
      </w:pPr>
      <w:r w:rsidRPr="004B59DE">
        <w:rPr>
          <w:rFonts w:hint="eastAsia"/>
        </w:rPr>
        <w:t>DB23/T-017</w:t>
      </w:r>
      <w:r>
        <w:t xml:space="preserve"> </w:t>
      </w:r>
      <w:r>
        <w:rPr>
          <w:rFonts w:hint="eastAsia"/>
        </w:rPr>
        <w:t>玉米生产技术规程</w:t>
      </w:r>
    </w:p>
    <w:p w14:paraId="58F0EEF1" w14:textId="77777777" w:rsidR="007D78E8" w:rsidRDefault="007D78E8" w:rsidP="007D78E8">
      <w:pPr>
        <w:pStyle w:val="aff5"/>
      </w:pPr>
      <w:r w:rsidRPr="00C0111F">
        <w:t xml:space="preserve">NY/T 1209 </w:t>
      </w:r>
      <w:r w:rsidR="00EA5162" w:rsidRPr="00C0111F">
        <w:t xml:space="preserve"> </w:t>
      </w:r>
      <w:r w:rsidRPr="00C0111F">
        <w:rPr>
          <w:rFonts w:hint="eastAsia"/>
        </w:rPr>
        <w:t>农作物品种试验技术规程</w:t>
      </w:r>
      <w:r w:rsidR="001A6992" w:rsidRPr="00C0111F">
        <w:t xml:space="preserve">  </w:t>
      </w:r>
      <w:r w:rsidRPr="00C0111F">
        <w:rPr>
          <w:rFonts w:hint="eastAsia"/>
        </w:rPr>
        <w:t>玉米</w:t>
      </w:r>
    </w:p>
    <w:p w14:paraId="2E0B697F" w14:textId="77777777" w:rsidR="001D3EBB" w:rsidRPr="001D3EBB" w:rsidRDefault="001D3EBB" w:rsidP="007D78E8">
      <w:pPr>
        <w:pStyle w:val="aff5"/>
      </w:pPr>
      <w:r w:rsidRPr="001D3EBB">
        <w:t>NY/T 3347  玉米籽粒生理成熟后自然脱水速率鉴定技术规程</w:t>
      </w:r>
      <w:r w:rsidRPr="001D3EBB">
        <w:rPr>
          <w:rFonts w:hint="eastAsia"/>
        </w:rPr>
        <w:t xml:space="preserve">  自然脱水速率</w:t>
      </w:r>
    </w:p>
    <w:p w14:paraId="06DAEDBB" w14:textId="77777777" w:rsidR="002B2802" w:rsidRPr="00C0111F" w:rsidRDefault="00647C70" w:rsidP="00647C70">
      <w:pPr>
        <w:pStyle w:val="a5"/>
        <w:numPr>
          <w:ilvl w:val="0"/>
          <w:numId w:val="0"/>
        </w:numPr>
        <w:spacing w:line="480" w:lineRule="auto"/>
      </w:pPr>
      <w:bookmarkStart w:id="15" w:name="_Toc434430899"/>
      <w:bookmarkStart w:id="16" w:name="_Toc434494245"/>
      <w:bookmarkStart w:id="17" w:name="_Toc434567776"/>
      <w:bookmarkEnd w:id="15"/>
      <w:r w:rsidRPr="00C0111F">
        <w:rPr>
          <w:rFonts w:hint="eastAsia"/>
        </w:rPr>
        <w:t xml:space="preserve">3 </w:t>
      </w:r>
      <w:r w:rsidR="007D78E8" w:rsidRPr="00C0111F">
        <w:t>术语和定义</w:t>
      </w:r>
      <w:bookmarkEnd w:id="16"/>
      <w:bookmarkEnd w:id="17"/>
    </w:p>
    <w:p w14:paraId="17DEC214" w14:textId="77777777" w:rsidR="00846A69" w:rsidRPr="00C0111F" w:rsidRDefault="00C0111F" w:rsidP="00C0111F">
      <w:pPr>
        <w:pStyle w:val="a6"/>
        <w:numPr>
          <w:ilvl w:val="0"/>
          <w:numId w:val="0"/>
        </w:numPr>
        <w:spacing w:line="360" w:lineRule="auto"/>
      </w:pPr>
      <w:r w:rsidRPr="00C0111F">
        <w:t>3</w:t>
      </w:r>
      <w:r w:rsidRPr="00C0111F">
        <w:rPr>
          <w:rFonts w:hint="eastAsia"/>
        </w:rPr>
        <w:t>.1 抗旱性</w:t>
      </w:r>
    </w:p>
    <w:p w14:paraId="57C83402" w14:textId="77777777" w:rsidR="00376ECE" w:rsidRDefault="00C0111F" w:rsidP="00C0111F">
      <w:pPr>
        <w:pStyle w:val="aff5"/>
        <w:spacing w:line="360" w:lineRule="auto"/>
        <w:rPr>
          <w:rFonts w:cs="宋体"/>
          <w:szCs w:val="21"/>
          <w:lang w:bidi="mn-Mong-CN"/>
        </w:rPr>
      </w:pPr>
      <w:r>
        <w:rPr>
          <w:rFonts w:cs="宋体" w:hint="eastAsia"/>
          <w:szCs w:val="21"/>
          <w:lang w:bidi="mn-Mong-CN"/>
        </w:rPr>
        <w:t>作物在干旱胁迫下，其生长发育和产量形成对干旱胁迫的反应能力。</w:t>
      </w:r>
    </w:p>
    <w:p w14:paraId="36801A27" w14:textId="77777777" w:rsidR="00C0111F" w:rsidRPr="00C0111F" w:rsidRDefault="00C0111F" w:rsidP="00C0111F">
      <w:pPr>
        <w:pStyle w:val="a6"/>
        <w:numPr>
          <w:ilvl w:val="0"/>
          <w:numId w:val="0"/>
        </w:numPr>
        <w:spacing w:line="360" w:lineRule="auto"/>
      </w:pPr>
      <w:r w:rsidRPr="00C0111F">
        <w:t>3.2</w:t>
      </w:r>
      <w:r w:rsidRPr="00C0111F">
        <w:rPr>
          <w:rFonts w:hint="eastAsia"/>
        </w:rPr>
        <w:t xml:space="preserve"> 种子萌发耐旱指数</w:t>
      </w:r>
    </w:p>
    <w:p w14:paraId="6B781372" w14:textId="4BF7119D" w:rsidR="00C0111F" w:rsidRDefault="00C0111F" w:rsidP="00E86FB8">
      <w:pPr>
        <w:pStyle w:val="aff5"/>
        <w:spacing w:line="360" w:lineRule="auto"/>
        <w:rPr>
          <w:rFonts w:cs="宋体"/>
          <w:szCs w:val="21"/>
          <w:lang w:bidi="mn-Mong-CN"/>
        </w:rPr>
      </w:pPr>
      <w:r>
        <w:rPr>
          <w:rFonts w:cs="宋体" w:hint="eastAsia"/>
          <w:szCs w:val="21"/>
          <w:lang w:bidi="mn-Mong-CN"/>
        </w:rPr>
        <w:t>在培养第</w:t>
      </w:r>
      <w:r w:rsidR="00393DD6">
        <w:rPr>
          <w:rFonts w:cs="宋体"/>
          <w:szCs w:val="21"/>
          <w:lang w:bidi="mn-Mong-CN"/>
        </w:rPr>
        <w:t>7</w:t>
      </w:r>
      <w:r w:rsidR="00393DD6">
        <w:rPr>
          <w:rFonts w:cs="宋体" w:hint="eastAsia"/>
          <w:szCs w:val="21"/>
          <w:lang w:bidi="mn-Mong-CN"/>
        </w:rPr>
        <w:t>天</w:t>
      </w:r>
      <w:r>
        <w:rPr>
          <w:rFonts w:cs="宋体" w:hint="eastAsia"/>
          <w:szCs w:val="21"/>
          <w:lang w:bidi="mn-Mong-CN"/>
        </w:rPr>
        <w:t>渗透胁迫处理的萌发指数占对照萌发指数的百分率。</w:t>
      </w:r>
    </w:p>
    <w:p w14:paraId="788EEEFA" w14:textId="77777777" w:rsidR="00E86FB8" w:rsidRDefault="00E86FB8" w:rsidP="00E86FB8">
      <w:pPr>
        <w:pStyle w:val="a6"/>
        <w:numPr>
          <w:ilvl w:val="0"/>
          <w:numId w:val="0"/>
        </w:numPr>
        <w:rPr>
          <w:rStyle w:val="affffff1"/>
          <w:rFonts w:ascii="黑体" w:eastAsia="黑体" w:cs="宋体"/>
          <w:sz w:val="21"/>
          <w:lang w:bidi="mn-Mong-CN"/>
        </w:rPr>
      </w:pPr>
      <w:r>
        <w:rPr>
          <w:rStyle w:val="affffff1"/>
          <w:rFonts w:ascii="黑体" w:eastAsia="黑体" w:cs="宋体" w:hint="eastAsia"/>
          <w:sz w:val="21"/>
          <w:lang w:bidi="mn-Mong-CN"/>
        </w:rPr>
        <w:t>3</w:t>
      </w:r>
      <w:r>
        <w:rPr>
          <w:rStyle w:val="affffff1"/>
          <w:rFonts w:ascii="黑体" w:eastAsia="黑体" w:cs="宋体"/>
          <w:sz w:val="21"/>
          <w:lang w:bidi="mn-Mong-CN"/>
        </w:rPr>
        <w:t xml:space="preserve">.3 </w:t>
      </w:r>
      <w:r w:rsidR="00B13942">
        <w:rPr>
          <w:rStyle w:val="affffff1"/>
          <w:rFonts w:ascii="黑体" w:eastAsia="黑体" w:cs="宋体" w:hint="eastAsia"/>
          <w:sz w:val="21"/>
          <w:lang w:bidi="mn-Mong-CN"/>
        </w:rPr>
        <w:t>抗旱</w:t>
      </w:r>
      <w:r w:rsidR="00DC60BB">
        <w:rPr>
          <w:rStyle w:val="affffff1"/>
          <w:rFonts w:ascii="黑体" w:eastAsia="黑体" w:cs="宋体" w:hint="eastAsia"/>
          <w:sz w:val="21"/>
          <w:lang w:bidi="mn-Mong-CN"/>
        </w:rPr>
        <w:t>系数</w:t>
      </w:r>
    </w:p>
    <w:p w14:paraId="1E72E2AF" w14:textId="77777777" w:rsidR="00E86FB8" w:rsidRDefault="00E86FB8" w:rsidP="00E86FB8">
      <w:pPr>
        <w:autoSpaceDE w:val="0"/>
        <w:autoSpaceDN w:val="0"/>
        <w:adjustRightInd w:val="0"/>
        <w:ind w:firstLineChars="200" w:firstLine="420"/>
        <w:jc w:val="left"/>
        <w:rPr>
          <w:rFonts w:ascii="宋体" w:cs="宋体"/>
          <w:kern w:val="0"/>
          <w:szCs w:val="21"/>
          <w:lang w:bidi="mn-Mong-CN"/>
        </w:rPr>
      </w:pPr>
      <w:r>
        <w:rPr>
          <w:rFonts w:ascii="宋体" w:cs="宋体" w:hint="eastAsia"/>
          <w:kern w:val="0"/>
          <w:szCs w:val="21"/>
          <w:lang w:bidi="mn-Mong-CN"/>
        </w:rPr>
        <w:t>以生长发育对干旱胁迫反应相关的指标或籽粒产量作为依据，以对照材料作为比较标准，评价待测材料抗旱性的指标。</w:t>
      </w:r>
    </w:p>
    <w:p w14:paraId="386F22C6" w14:textId="77777777" w:rsidR="00E86FB8" w:rsidRDefault="00B13942" w:rsidP="00B13942">
      <w:pPr>
        <w:pStyle w:val="a6"/>
        <w:numPr>
          <w:ilvl w:val="0"/>
          <w:numId w:val="0"/>
        </w:numPr>
        <w:rPr>
          <w:lang w:bidi="mn-Mong-CN"/>
        </w:rPr>
      </w:pPr>
      <w:r>
        <w:rPr>
          <w:rFonts w:hint="eastAsia"/>
          <w:lang w:bidi="mn-Mong-CN"/>
        </w:rPr>
        <w:t>3</w:t>
      </w:r>
      <w:r w:rsidR="00DC60BB">
        <w:rPr>
          <w:rFonts w:hint="eastAsia"/>
          <w:lang w:bidi="mn-Mong-CN"/>
        </w:rPr>
        <w:t>.</w:t>
      </w:r>
      <w:r w:rsidR="00DC60BB">
        <w:rPr>
          <w:lang w:bidi="mn-Mong-CN"/>
        </w:rPr>
        <w:t xml:space="preserve">4 </w:t>
      </w:r>
      <w:r w:rsidR="00DC60BB">
        <w:rPr>
          <w:rFonts w:hint="eastAsia"/>
          <w:lang w:bidi="mn-Mong-CN"/>
        </w:rPr>
        <w:t>抗旱级别</w:t>
      </w:r>
    </w:p>
    <w:p w14:paraId="1A95DF8C" w14:textId="77777777" w:rsidR="00B13942" w:rsidRPr="00DC60BB" w:rsidRDefault="00DC60BB" w:rsidP="00DC60BB">
      <w:pPr>
        <w:autoSpaceDE w:val="0"/>
        <w:autoSpaceDN w:val="0"/>
        <w:adjustRightInd w:val="0"/>
        <w:ind w:firstLineChars="200" w:firstLine="420"/>
        <w:jc w:val="left"/>
        <w:rPr>
          <w:rFonts w:ascii="宋体" w:cs="宋体"/>
          <w:kern w:val="0"/>
          <w:szCs w:val="21"/>
          <w:lang w:bidi="mn-Mong-CN"/>
        </w:rPr>
      </w:pPr>
      <w:r>
        <w:rPr>
          <w:rFonts w:ascii="宋体" w:cs="宋体" w:hint="eastAsia"/>
          <w:kern w:val="0"/>
          <w:szCs w:val="21"/>
          <w:lang w:bidi="mn-Mong-CN"/>
        </w:rPr>
        <w:t>抗旱性分五级，从强到弱依次为：</w:t>
      </w:r>
      <w:r>
        <w:rPr>
          <w:rFonts w:ascii="宋体" w:cs="宋体"/>
          <w:kern w:val="0"/>
          <w:szCs w:val="21"/>
          <w:lang w:bidi="mn-Mong-CN"/>
        </w:rPr>
        <w:t xml:space="preserve">1 </w:t>
      </w:r>
      <w:r>
        <w:rPr>
          <w:rFonts w:ascii="宋体" w:cs="宋体" w:hint="eastAsia"/>
          <w:kern w:val="0"/>
          <w:szCs w:val="21"/>
          <w:lang w:bidi="mn-Mong-CN"/>
        </w:rPr>
        <w:t>级，极强；</w:t>
      </w:r>
      <w:r>
        <w:rPr>
          <w:rFonts w:ascii="宋体" w:cs="宋体"/>
          <w:kern w:val="0"/>
          <w:szCs w:val="21"/>
          <w:lang w:bidi="mn-Mong-CN"/>
        </w:rPr>
        <w:t xml:space="preserve">2 </w:t>
      </w:r>
      <w:r>
        <w:rPr>
          <w:rFonts w:ascii="宋体" w:cs="宋体" w:hint="eastAsia"/>
          <w:kern w:val="0"/>
          <w:szCs w:val="21"/>
          <w:lang w:bidi="mn-Mong-CN"/>
        </w:rPr>
        <w:t>级，强；</w:t>
      </w:r>
      <w:r>
        <w:rPr>
          <w:rFonts w:ascii="宋体" w:cs="宋体"/>
          <w:kern w:val="0"/>
          <w:szCs w:val="21"/>
          <w:lang w:bidi="mn-Mong-CN"/>
        </w:rPr>
        <w:t xml:space="preserve">3 </w:t>
      </w:r>
      <w:r>
        <w:rPr>
          <w:rFonts w:ascii="宋体" w:cs="宋体" w:hint="eastAsia"/>
          <w:kern w:val="0"/>
          <w:szCs w:val="21"/>
          <w:lang w:bidi="mn-Mong-CN"/>
        </w:rPr>
        <w:t>级，中等；</w:t>
      </w:r>
      <w:r>
        <w:rPr>
          <w:rFonts w:ascii="宋体" w:cs="宋体"/>
          <w:kern w:val="0"/>
          <w:szCs w:val="21"/>
          <w:lang w:bidi="mn-Mong-CN"/>
        </w:rPr>
        <w:t xml:space="preserve">4 </w:t>
      </w:r>
      <w:r>
        <w:rPr>
          <w:rFonts w:ascii="宋体" w:cs="宋体" w:hint="eastAsia"/>
          <w:kern w:val="0"/>
          <w:szCs w:val="21"/>
          <w:lang w:bidi="mn-Mong-CN"/>
        </w:rPr>
        <w:t>级，弱；</w:t>
      </w:r>
      <w:r>
        <w:rPr>
          <w:rFonts w:ascii="宋体" w:cs="宋体"/>
          <w:kern w:val="0"/>
          <w:szCs w:val="21"/>
          <w:lang w:bidi="mn-Mong-CN"/>
        </w:rPr>
        <w:t xml:space="preserve">5 </w:t>
      </w:r>
      <w:r>
        <w:rPr>
          <w:rFonts w:ascii="宋体" w:cs="宋体" w:hint="eastAsia"/>
          <w:kern w:val="0"/>
          <w:szCs w:val="21"/>
          <w:lang w:bidi="mn-Mong-CN"/>
        </w:rPr>
        <w:t>级，极弱。</w:t>
      </w:r>
    </w:p>
    <w:p w14:paraId="02ADBAA1" w14:textId="77777777" w:rsidR="00DC4CEF" w:rsidRPr="004B59DE" w:rsidRDefault="00647C70" w:rsidP="00647C70">
      <w:pPr>
        <w:pStyle w:val="a5"/>
        <w:numPr>
          <w:ilvl w:val="0"/>
          <w:numId w:val="0"/>
        </w:numPr>
        <w:spacing w:line="480" w:lineRule="auto"/>
      </w:pPr>
      <w:bookmarkStart w:id="18" w:name="_Toc434308917"/>
      <w:bookmarkStart w:id="19" w:name="_Toc434329868"/>
      <w:bookmarkStart w:id="20" w:name="_Toc434330117"/>
      <w:bookmarkStart w:id="21" w:name="_Toc434387729"/>
      <w:bookmarkStart w:id="22" w:name="_Toc434494246"/>
      <w:bookmarkStart w:id="23" w:name="_Toc434567777"/>
      <w:r w:rsidRPr="004B59DE">
        <w:rPr>
          <w:rFonts w:hint="eastAsia"/>
        </w:rPr>
        <w:t xml:space="preserve">4 </w:t>
      </w:r>
      <w:r w:rsidR="00DC4CEF" w:rsidRPr="004B59DE">
        <w:rPr>
          <w:rFonts w:hint="eastAsia"/>
        </w:rPr>
        <w:t>玉米试验设计与田间管理</w:t>
      </w:r>
      <w:bookmarkEnd w:id="18"/>
      <w:bookmarkEnd w:id="19"/>
      <w:bookmarkEnd w:id="20"/>
      <w:bookmarkEnd w:id="21"/>
      <w:bookmarkEnd w:id="22"/>
      <w:bookmarkEnd w:id="23"/>
    </w:p>
    <w:p w14:paraId="5DDD71E0" w14:textId="77777777" w:rsidR="002F4228" w:rsidRPr="004B59DE" w:rsidRDefault="00647C70" w:rsidP="00647C70">
      <w:pPr>
        <w:pStyle w:val="a6"/>
        <w:numPr>
          <w:ilvl w:val="0"/>
          <w:numId w:val="0"/>
        </w:numPr>
        <w:spacing w:line="360" w:lineRule="auto"/>
      </w:pPr>
      <w:r w:rsidRPr="004B59DE">
        <w:rPr>
          <w:rFonts w:hint="eastAsia"/>
        </w:rPr>
        <w:lastRenderedPageBreak/>
        <w:t xml:space="preserve">4.1 </w:t>
      </w:r>
      <w:r w:rsidR="002F4228" w:rsidRPr="004B59DE">
        <w:rPr>
          <w:rFonts w:hint="eastAsia"/>
        </w:rPr>
        <w:t>试验种子要求</w:t>
      </w:r>
    </w:p>
    <w:p w14:paraId="136691D8" w14:textId="77777777" w:rsidR="002F4228" w:rsidRPr="004B59DE" w:rsidRDefault="002F4228" w:rsidP="002F4228">
      <w:pPr>
        <w:pStyle w:val="aff5"/>
      </w:pPr>
      <w:r w:rsidRPr="004B59DE">
        <w:t xml:space="preserve">试验种子质量应符合 </w:t>
      </w:r>
      <w:r w:rsidRPr="004B59DE">
        <w:rPr>
          <w:rFonts w:ascii="Times New Roman"/>
        </w:rPr>
        <w:t>GB/T 4404.1-2008</w:t>
      </w:r>
      <w:r w:rsidR="007D008F" w:rsidRPr="004B59DE">
        <w:rPr>
          <w:rFonts w:hint="eastAsia"/>
        </w:rPr>
        <w:t>的规定</w:t>
      </w:r>
      <w:r w:rsidRPr="004B59DE">
        <w:rPr>
          <w:rFonts w:hint="eastAsia"/>
        </w:rPr>
        <w:t>。</w:t>
      </w:r>
      <w:r w:rsidR="009851FE">
        <w:rPr>
          <w:rFonts w:hint="eastAsia"/>
        </w:rPr>
        <w:t>种子禁止包衣或拌种。</w:t>
      </w:r>
    </w:p>
    <w:p w14:paraId="60F5D26D" w14:textId="77777777" w:rsidR="002F4228" w:rsidRPr="004B59DE" w:rsidRDefault="00647C70" w:rsidP="00647C70">
      <w:pPr>
        <w:pStyle w:val="a6"/>
        <w:numPr>
          <w:ilvl w:val="0"/>
          <w:numId w:val="0"/>
        </w:numPr>
        <w:spacing w:line="360" w:lineRule="auto"/>
      </w:pPr>
      <w:r w:rsidRPr="004B59DE">
        <w:rPr>
          <w:rFonts w:hint="eastAsia"/>
        </w:rPr>
        <w:t xml:space="preserve">4.2 </w:t>
      </w:r>
      <w:r w:rsidR="002F4228" w:rsidRPr="004B59DE">
        <w:rPr>
          <w:rFonts w:hint="eastAsia"/>
        </w:rPr>
        <w:t>小区设计</w:t>
      </w:r>
    </w:p>
    <w:p w14:paraId="519679F6" w14:textId="77777777" w:rsidR="002F4228" w:rsidRPr="004B59DE" w:rsidRDefault="005952C4" w:rsidP="002F4228">
      <w:pPr>
        <w:pStyle w:val="aff5"/>
      </w:pPr>
      <w:r w:rsidRPr="004B59DE">
        <w:rPr>
          <w:rFonts w:hint="eastAsia"/>
        </w:rPr>
        <w:t>试验</w:t>
      </w:r>
      <w:r w:rsidR="00647C70" w:rsidRPr="004B59DE">
        <w:rPr>
          <w:rFonts w:hint="eastAsia"/>
        </w:rPr>
        <w:t>按照</w:t>
      </w:r>
      <w:r w:rsidR="00F71814" w:rsidRPr="004B59DE">
        <w:rPr>
          <w:rFonts w:ascii="Times New Roman"/>
        </w:rPr>
        <w:t>NY/T</w:t>
      </w:r>
      <w:r w:rsidR="00F71814" w:rsidRPr="004B59DE">
        <w:rPr>
          <w:rFonts w:ascii="Times New Roman" w:hint="eastAsia"/>
        </w:rPr>
        <w:t xml:space="preserve"> </w:t>
      </w:r>
      <w:r w:rsidRPr="004B59DE">
        <w:rPr>
          <w:rFonts w:ascii="Times New Roman"/>
        </w:rPr>
        <w:t>1209-2006</w:t>
      </w:r>
      <w:r w:rsidR="00647C70" w:rsidRPr="004B59DE">
        <w:rPr>
          <w:rFonts w:hint="eastAsia"/>
        </w:rPr>
        <w:t>中的</w:t>
      </w:r>
      <w:r w:rsidRPr="004B59DE">
        <w:rPr>
          <w:rFonts w:hint="eastAsia"/>
        </w:rPr>
        <w:t>规定</w:t>
      </w:r>
      <w:r w:rsidR="00647C70" w:rsidRPr="004B59DE">
        <w:rPr>
          <w:rFonts w:hint="eastAsia"/>
        </w:rPr>
        <w:t>执行</w:t>
      </w:r>
      <w:r w:rsidR="002037D0" w:rsidRPr="004B59DE">
        <w:rPr>
          <w:rFonts w:hint="eastAsia"/>
        </w:rPr>
        <w:t>。</w:t>
      </w:r>
    </w:p>
    <w:p w14:paraId="14D1AE75" w14:textId="77777777" w:rsidR="002F4228" w:rsidRPr="004B59DE" w:rsidRDefault="00F71814" w:rsidP="00F71814">
      <w:pPr>
        <w:pStyle w:val="a6"/>
        <w:numPr>
          <w:ilvl w:val="0"/>
          <w:numId w:val="0"/>
        </w:numPr>
      </w:pPr>
      <w:r w:rsidRPr="004B59DE">
        <w:rPr>
          <w:rFonts w:hint="eastAsia"/>
        </w:rPr>
        <w:t xml:space="preserve">4.3 </w:t>
      </w:r>
      <w:r w:rsidR="002F4228" w:rsidRPr="004B59DE">
        <w:rPr>
          <w:rFonts w:hint="eastAsia"/>
        </w:rPr>
        <w:t>播种</w:t>
      </w:r>
    </w:p>
    <w:p w14:paraId="4B1E7B0C" w14:textId="77777777" w:rsidR="00FB0F60" w:rsidRPr="004B59DE" w:rsidRDefault="002F4228" w:rsidP="002F4228">
      <w:pPr>
        <w:pStyle w:val="aff5"/>
        <w:sectPr w:rsidR="00FB0F60" w:rsidRPr="004B59DE" w:rsidSect="008736CD">
          <w:footerReference w:type="default" r:id="rId11"/>
          <w:pgSz w:w="11906" w:h="16838" w:code="9"/>
          <w:pgMar w:top="567" w:right="1134" w:bottom="1134" w:left="1418" w:header="1418" w:footer="1134" w:gutter="0"/>
          <w:pgNumType w:start="1"/>
          <w:cols w:space="425"/>
          <w:formProt w:val="0"/>
          <w:docGrid w:type="lines" w:linePitch="312"/>
        </w:sectPr>
      </w:pPr>
      <w:r w:rsidRPr="004B59DE">
        <w:rPr>
          <w:rFonts w:ascii="Times New Roman" w:hint="eastAsia"/>
          <w:szCs w:val="21"/>
        </w:rPr>
        <w:t>适期</w:t>
      </w:r>
      <w:r w:rsidR="00F71814" w:rsidRPr="004B59DE">
        <w:rPr>
          <w:rFonts w:ascii="Times New Roman" w:hint="eastAsia"/>
          <w:szCs w:val="21"/>
        </w:rPr>
        <w:t>同时</w:t>
      </w:r>
      <w:r w:rsidRPr="004B59DE">
        <w:rPr>
          <w:rFonts w:ascii="Times New Roman" w:hint="eastAsia"/>
          <w:szCs w:val="21"/>
        </w:rPr>
        <w:t>播种</w:t>
      </w:r>
      <w:r w:rsidRPr="004B59DE">
        <w:t>。</w:t>
      </w:r>
    </w:p>
    <w:p w14:paraId="6B634C34" w14:textId="77777777" w:rsidR="002F4228" w:rsidRPr="004B59DE" w:rsidRDefault="00F71814" w:rsidP="00F71814">
      <w:pPr>
        <w:pStyle w:val="a6"/>
        <w:numPr>
          <w:ilvl w:val="0"/>
          <w:numId w:val="0"/>
        </w:numPr>
      </w:pPr>
      <w:r w:rsidRPr="004B59DE">
        <w:rPr>
          <w:rFonts w:hint="eastAsia"/>
        </w:rPr>
        <w:t xml:space="preserve">4.4 </w:t>
      </w:r>
      <w:r w:rsidR="002F4228" w:rsidRPr="004B59DE">
        <w:rPr>
          <w:rFonts w:hint="eastAsia"/>
        </w:rPr>
        <w:t>栽培管理</w:t>
      </w:r>
    </w:p>
    <w:p w14:paraId="5B6F66B8" w14:textId="77777777" w:rsidR="002F4228" w:rsidRPr="004B59DE" w:rsidRDefault="00F71814" w:rsidP="002F4228">
      <w:pPr>
        <w:pStyle w:val="aff5"/>
      </w:pPr>
      <w:r w:rsidRPr="004B59DE">
        <w:rPr>
          <w:rFonts w:hint="eastAsia"/>
        </w:rPr>
        <w:t>按DB23/T-017执行，所有农事操作过程同时完成。</w:t>
      </w:r>
    </w:p>
    <w:p w14:paraId="5BC47630" w14:textId="77777777" w:rsidR="002F4228" w:rsidRPr="004B59DE" w:rsidRDefault="00F71814" w:rsidP="00F71814">
      <w:pPr>
        <w:pStyle w:val="a6"/>
        <w:numPr>
          <w:ilvl w:val="0"/>
          <w:numId w:val="0"/>
        </w:numPr>
      </w:pPr>
      <w:r w:rsidRPr="004B59DE">
        <w:rPr>
          <w:rFonts w:hint="eastAsia"/>
        </w:rPr>
        <w:t xml:space="preserve">4.5 </w:t>
      </w:r>
      <w:r w:rsidR="002F4228" w:rsidRPr="004B59DE">
        <w:rPr>
          <w:rFonts w:hint="eastAsia"/>
        </w:rPr>
        <w:t>套袋授粉</w:t>
      </w:r>
    </w:p>
    <w:p w14:paraId="1AF6E502" w14:textId="77777777" w:rsidR="002F4228" w:rsidRPr="004B59DE" w:rsidRDefault="00F71814" w:rsidP="002F4228">
      <w:pPr>
        <w:pStyle w:val="aff5"/>
      </w:pPr>
      <w:r w:rsidRPr="004B59DE">
        <w:rPr>
          <w:rFonts w:hint="eastAsia"/>
        </w:rPr>
        <w:t>按</w:t>
      </w:r>
      <w:r w:rsidRPr="004B59DE">
        <w:t>NY/T 3347</w:t>
      </w:r>
      <w:r w:rsidRPr="004B59DE">
        <w:rPr>
          <w:rFonts w:hint="eastAsia"/>
        </w:rPr>
        <w:t>-2019中</w:t>
      </w:r>
      <w:r w:rsidR="00DF2116" w:rsidRPr="004B59DE">
        <w:rPr>
          <w:rFonts w:hint="eastAsia"/>
        </w:rPr>
        <w:t>的</w:t>
      </w:r>
      <w:r w:rsidRPr="004B59DE">
        <w:rPr>
          <w:rFonts w:hint="eastAsia"/>
        </w:rPr>
        <w:t>规定执行。</w:t>
      </w:r>
    </w:p>
    <w:p w14:paraId="0CBC41D7" w14:textId="77777777" w:rsidR="00161AD7" w:rsidRPr="001D3EBB" w:rsidRDefault="00F71814" w:rsidP="00F71814">
      <w:pPr>
        <w:pStyle w:val="a5"/>
        <w:numPr>
          <w:ilvl w:val="0"/>
          <w:numId w:val="0"/>
        </w:numPr>
        <w:spacing w:line="480" w:lineRule="auto"/>
      </w:pPr>
      <w:bookmarkStart w:id="24" w:name="_Toc434308918"/>
      <w:bookmarkStart w:id="25" w:name="_Toc434329869"/>
      <w:bookmarkStart w:id="26" w:name="_Toc434330118"/>
      <w:bookmarkStart w:id="27" w:name="_Toc434387730"/>
      <w:bookmarkStart w:id="28" w:name="_Toc434494247"/>
      <w:bookmarkStart w:id="29" w:name="_Toc434567778"/>
      <w:r w:rsidRPr="001D3EBB">
        <w:rPr>
          <w:rFonts w:hint="eastAsia"/>
        </w:rPr>
        <w:t xml:space="preserve">5 </w:t>
      </w:r>
      <w:r w:rsidR="001D3EBB" w:rsidRPr="001D3EBB">
        <w:rPr>
          <w:rFonts w:hint="eastAsia"/>
        </w:rPr>
        <w:t>抗旱鉴定方法</w:t>
      </w:r>
    </w:p>
    <w:p w14:paraId="2D368CDB" w14:textId="5205B846" w:rsidR="00FD07B2" w:rsidRDefault="00161AD7" w:rsidP="00FD07B2">
      <w:pPr>
        <w:pStyle w:val="a6"/>
        <w:numPr>
          <w:ilvl w:val="0"/>
          <w:numId w:val="0"/>
        </w:numPr>
        <w:rPr>
          <w:color w:val="FF0000"/>
        </w:rPr>
      </w:pPr>
      <w:r w:rsidRPr="00AC2E96">
        <w:rPr>
          <w:rFonts w:hint="eastAsia"/>
        </w:rPr>
        <w:t>5.1</w:t>
      </w:r>
      <w:r w:rsidR="00117F90" w:rsidRPr="00AC2E96">
        <w:rPr>
          <w:rFonts w:hint="eastAsia"/>
        </w:rPr>
        <w:t>玉米</w:t>
      </w:r>
      <w:r w:rsidR="00951EFC" w:rsidRPr="00AC2E96">
        <w:rPr>
          <w:rFonts w:hint="eastAsia"/>
        </w:rPr>
        <w:t>种子萌发期抗旱性鉴定</w:t>
      </w:r>
    </w:p>
    <w:p w14:paraId="20C6666E" w14:textId="77777777" w:rsidR="009851FE" w:rsidRDefault="009851FE" w:rsidP="009851FE">
      <w:pPr>
        <w:autoSpaceDE w:val="0"/>
        <w:autoSpaceDN w:val="0"/>
        <w:adjustRightInd w:val="0"/>
        <w:ind w:firstLineChars="200" w:firstLine="420"/>
        <w:jc w:val="left"/>
        <w:rPr>
          <w:rFonts w:ascii="宋体" w:cs="宋体"/>
          <w:kern w:val="0"/>
          <w:szCs w:val="21"/>
          <w:lang w:bidi="mn-Mong-CN"/>
        </w:rPr>
      </w:pPr>
      <w:r>
        <w:rPr>
          <w:rFonts w:ascii="宋体" w:cs="宋体" w:hint="eastAsia"/>
          <w:kern w:val="0"/>
          <w:szCs w:val="21"/>
          <w:lang w:bidi="mn-Mong-CN"/>
        </w:rPr>
        <w:t>玉米种子萌发期抗旱性鉴定用高渗溶液法。即用-</w:t>
      </w:r>
      <w:r>
        <w:rPr>
          <w:rFonts w:ascii="宋体" w:cs="宋体"/>
          <w:kern w:val="0"/>
          <w:szCs w:val="21"/>
          <w:lang w:bidi="mn-Mong-CN"/>
        </w:rPr>
        <w:t xml:space="preserve">0.5 </w:t>
      </w:r>
      <w:r>
        <w:rPr>
          <w:kern w:val="0"/>
          <w:szCs w:val="21"/>
          <w:lang w:bidi="mn-Mong-CN"/>
        </w:rPr>
        <w:t>MPa</w:t>
      </w:r>
      <w:r>
        <w:rPr>
          <w:rFonts w:ascii="宋体" w:cs="宋体" w:hint="eastAsia"/>
          <w:kern w:val="0"/>
          <w:szCs w:val="21"/>
          <w:lang w:bidi="mn-Mong-CN"/>
        </w:rPr>
        <w:t>的聚乙二醇—</w:t>
      </w:r>
      <w:r>
        <w:rPr>
          <w:rFonts w:ascii="宋体" w:cs="宋体"/>
          <w:kern w:val="0"/>
          <w:szCs w:val="21"/>
          <w:lang w:bidi="mn-Mong-CN"/>
        </w:rPr>
        <w:t>6 000</w:t>
      </w:r>
      <w:r>
        <w:rPr>
          <w:rFonts w:ascii="宋体" w:cs="宋体" w:hint="eastAsia"/>
          <w:kern w:val="0"/>
          <w:szCs w:val="21"/>
          <w:lang w:bidi="mn-Mong-CN"/>
        </w:rPr>
        <w:t>水溶液对种子进行胁迫处理，以无离子</w:t>
      </w:r>
      <w:proofErr w:type="gramStart"/>
      <w:r>
        <w:rPr>
          <w:rFonts w:ascii="宋体" w:cs="宋体" w:hint="eastAsia"/>
          <w:kern w:val="0"/>
          <w:szCs w:val="21"/>
          <w:lang w:bidi="mn-Mong-CN"/>
        </w:rPr>
        <w:t>水培养</w:t>
      </w:r>
      <w:proofErr w:type="gramEnd"/>
      <w:r>
        <w:rPr>
          <w:rFonts w:ascii="宋体" w:cs="宋体" w:hint="eastAsia"/>
          <w:kern w:val="0"/>
          <w:szCs w:val="21"/>
          <w:lang w:bidi="mn-Mong-CN"/>
        </w:rPr>
        <w:t>作为对照。</w:t>
      </w:r>
    </w:p>
    <w:p w14:paraId="76545EA0" w14:textId="7912424B" w:rsidR="009851FE" w:rsidRDefault="009851FE" w:rsidP="009851FE">
      <w:pPr>
        <w:pStyle w:val="a6"/>
        <w:numPr>
          <w:ilvl w:val="0"/>
          <w:numId w:val="0"/>
        </w:numPr>
        <w:rPr>
          <w:lang w:bidi="mn-Mong-CN"/>
        </w:rPr>
      </w:pPr>
      <w:r>
        <w:rPr>
          <w:rFonts w:hint="eastAsia"/>
          <w:lang w:bidi="mn-Mong-CN"/>
        </w:rPr>
        <w:t>5</w:t>
      </w:r>
      <w:r>
        <w:rPr>
          <w:lang w:bidi="mn-Mong-CN"/>
        </w:rPr>
        <w:t>.1.1</w:t>
      </w:r>
      <w:r>
        <w:rPr>
          <w:rFonts w:hint="eastAsia"/>
          <w:lang w:bidi="mn-Mong-CN"/>
        </w:rPr>
        <w:t>胁迫溶液制备</w:t>
      </w:r>
    </w:p>
    <w:p w14:paraId="1DBF2A12" w14:textId="77777777" w:rsidR="009851FE" w:rsidRDefault="009851FE" w:rsidP="009851FE">
      <w:pPr>
        <w:autoSpaceDE w:val="0"/>
        <w:autoSpaceDN w:val="0"/>
        <w:adjustRightInd w:val="0"/>
        <w:ind w:firstLineChars="200" w:firstLine="420"/>
        <w:jc w:val="left"/>
        <w:rPr>
          <w:rFonts w:ascii="宋体" w:cs="宋体"/>
          <w:kern w:val="0"/>
          <w:szCs w:val="21"/>
          <w:lang w:bidi="mn-Mong-CN"/>
        </w:rPr>
      </w:pPr>
      <w:r>
        <w:rPr>
          <w:rFonts w:ascii="宋体" w:cs="宋体" w:hint="eastAsia"/>
          <w:kern w:val="0"/>
          <w:szCs w:val="21"/>
          <w:lang w:bidi="mn-Mong-CN"/>
        </w:rPr>
        <w:t>将</w:t>
      </w:r>
      <w:r>
        <w:rPr>
          <w:rFonts w:ascii="宋体" w:cs="宋体"/>
          <w:kern w:val="0"/>
          <w:szCs w:val="21"/>
          <w:lang w:bidi="mn-Mong-CN"/>
        </w:rPr>
        <w:t xml:space="preserve">200 </w:t>
      </w:r>
      <w:r>
        <w:rPr>
          <w:kern w:val="0"/>
          <w:szCs w:val="21"/>
          <w:lang w:bidi="mn-Mong-CN"/>
        </w:rPr>
        <w:t xml:space="preserve">g </w:t>
      </w:r>
      <w:r>
        <w:rPr>
          <w:rFonts w:ascii="宋体" w:cs="宋体" w:hint="eastAsia"/>
          <w:kern w:val="0"/>
          <w:szCs w:val="21"/>
          <w:lang w:bidi="mn-Mong-CN"/>
        </w:rPr>
        <w:t>聚乙二醇－</w:t>
      </w:r>
      <w:r>
        <w:rPr>
          <w:rFonts w:ascii="宋体" w:cs="宋体"/>
          <w:kern w:val="0"/>
          <w:szCs w:val="21"/>
          <w:lang w:bidi="mn-Mong-CN"/>
        </w:rPr>
        <w:t xml:space="preserve">6 000 </w:t>
      </w:r>
      <w:r>
        <w:rPr>
          <w:rFonts w:ascii="宋体" w:cs="宋体" w:hint="eastAsia"/>
          <w:kern w:val="0"/>
          <w:szCs w:val="21"/>
          <w:lang w:bidi="mn-Mong-CN"/>
        </w:rPr>
        <w:t>溶解在</w:t>
      </w:r>
      <w:r>
        <w:rPr>
          <w:rFonts w:ascii="宋体" w:cs="宋体"/>
          <w:kern w:val="0"/>
          <w:szCs w:val="21"/>
          <w:lang w:bidi="mn-Mong-CN"/>
        </w:rPr>
        <w:t xml:space="preserve">1 000 </w:t>
      </w:r>
      <w:r>
        <w:rPr>
          <w:kern w:val="0"/>
          <w:szCs w:val="21"/>
          <w:lang w:bidi="mn-Mong-CN"/>
        </w:rPr>
        <w:t xml:space="preserve">ml </w:t>
      </w:r>
      <w:r>
        <w:rPr>
          <w:rFonts w:ascii="宋体" w:cs="宋体" w:hint="eastAsia"/>
          <w:kern w:val="0"/>
          <w:szCs w:val="21"/>
          <w:lang w:bidi="mn-Mong-CN"/>
        </w:rPr>
        <w:t>无离子水中，即为</w:t>
      </w:r>
      <w:r>
        <w:rPr>
          <w:rFonts w:ascii="宋体" w:cs="宋体"/>
          <w:kern w:val="0"/>
          <w:szCs w:val="21"/>
          <w:lang w:bidi="mn-Mong-CN"/>
        </w:rPr>
        <w:t xml:space="preserve">-0.5 </w:t>
      </w:r>
      <w:r>
        <w:rPr>
          <w:kern w:val="0"/>
          <w:szCs w:val="21"/>
          <w:lang w:bidi="mn-Mong-CN"/>
        </w:rPr>
        <w:t xml:space="preserve">MPa </w:t>
      </w:r>
      <w:r>
        <w:rPr>
          <w:rFonts w:ascii="宋体" w:cs="宋体" w:hint="eastAsia"/>
          <w:kern w:val="0"/>
          <w:szCs w:val="21"/>
          <w:lang w:bidi="mn-Mong-CN"/>
        </w:rPr>
        <w:t>聚乙二醇－</w:t>
      </w:r>
      <w:r>
        <w:rPr>
          <w:rFonts w:ascii="宋体" w:cs="宋体"/>
          <w:kern w:val="0"/>
          <w:szCs w:val="21"/>
          <w:lang w:bidi="mn-Mong-CN"/>
        </w:rPr>
        <w:t>6 000</w:t>
      </w:r>
      <w:r>
        <w:rPr>
          <w:rFonts w:ascii="宋体" w:cs="宋体" w:hint="eastAsia"/>
          <w:kern w:val="0"/>
          <w:szCs w:val="21"/>
          <w:lang w:bidi="mn-Mong-CN"/>
        </w:rPr>
        <w:t>水溶液。</w:t>
      </w:r>
    </w:p>
    <w:p w14:paraId="49BDB773" w14:textId="5A05981E" w:rsidR="00411FBA" w:rsidRDefault="00117F90" w:rsidP="00117F90">
      <w:pPr>
        <w:pStyle w:val="a6"/>
        <w:numPr>
          <w:ilvl w:val="0"/>
          <w:numId w:val="0"/>
        </w:numPr>
        <w:rPr>
          <w:lang w:bidi="mn-Mong-CN"/>
        </w:rPr>
      </w:pPr>
      <w:r>
        <w:rPr>
          <w:rFonts w:hint="eastAsia"/>
          <w:lang w:bidi="mn-Mong-CN"/>
        </w:rPr>
        <w:t>5</w:t>
      </w:r>
      <w:r>
        <w:rPr>
          <w:lang w:bidi="mn-Mong-CN"/>
        </w:rPr>
        <w:t>.1.2</w:t>
      </w:r>
      <w:r>
        <w:rPr>
          <w:rFonts w:hint="eastAsia"/>
          <w:lang w:bidi="mn-Mong-CN"/>
        </w:rPr>
        <w:t>玉米种子胁迫培养</w:t>
      </w:r>
    </w:p>
    <w:p w14:paraId="0E33987D" w14:textId="7C917233" w:rsidR="00411FBA" w:rsidRDefault="00117F90" w:rsidP="00117F90">
      <w:pPr>
        <w:autoSpaceDE w:val="0"/>
        <w:autoSpaceDN w:val="0"/>
        <w:adjustRightInd w:val="0"/>
        <w:ind w:firstLineChars="200" w:firstLine="420"/>
        <w:jc w:val="left"/>
        <w:rPr>
          <w:rFonts w:ascii="宋体" w:cs="宋体"/>
          <w:kern w:val="0"/>
          <w:szCs w:val="21"/>
          <w:lang w:bidi="mn-Mong-CN"/>
        </w:rPr>
      </w:pPr>
      <w:r>
        <w:rPr>
          <w:rFonts w:ascii="宋体" w:cs="宋体"/>
          <w:kern w:val="0"/>
          <w:szCs w:val="21"/>
          <w:lang w:bidi="mn-Mong-CN"/>
        </w:rPr>
        <w:t xml:space="preserve">25 </w:t>
      </w:r>
      <w:r>
        <w:rPr>
          <w:rFonts w:ascii="宋体" w:cs="宋体" w:hint="eastAsia"/>
          <w:kern w:val="0"/>
          <w:szCs w:val="21"/>
          <w:lang w:bidi="mn-Mong-CN"/>
        </w:rPr>
        <w:t>粒种子为一个重复，共三次重复，分别放入直径</w:t>
      </w:r>
      <w:r w:rsidR="00AF250C">
        <w:rPr>
          <w:rFonts w:ascii="宋体" w:cs="宋体"/>
          <w:kern w:val="0"/>
          <w:szCs w:val="21"/>
          <w:lang w:bidi="mn-Mong-CN"/>
        </w:rPr>
        <w:t>20</w:t>
      </w:r>
      <w:r>
        <w:rPr>
          <w:rFonts w:ascii="宋体" w:cs="宋体"/>
          <w:kern w:val="0"/>
          <w:szCs w:val="21"/>
          <w:lang w:bidi="mn-Mong-CN"/>
        </w:rPr>
        <w:t xml:space="preserve"> </w:t>
      </w:r>
      <w:r>
        <w:rPr>
          <w:kern w:val="0"/>
          <w:szCs w:val="21"/>
          <w:lang w:bidi="mn-Mong-CN"/>
        </w:rPr>
        <w:t>cm</w:t>
      </w:r>
      <w:r>
        <w:rPr>
          <w:rFonts w:ascii="宋体" w:cs="宋体" w:hint="eastAsia"/>
          <w:kern w:val="0"/>
          <w:szCs w:val="21"/>
          <w:lang w:bidi="mn-Mong-CN"/>
        </w:rPr>
        <w:t>、高</w:t>
      </w:r>
      <w:r>
        <w:rPr>
          <w:rFonts w:ascii="宋体" w:cs="宋体"/>
          <w:kern w:val="0"/>
          <w:szCs w:val="21"/>
          <w:lang w:bidi="mn-Mong-CN"/>
        </w:rPr>
        <w:t xml:space="preserve">2.5 </w:t>
      </w:r>
      <w:r>
        <w:rPr>
          <w:kern w:val="0"/>
          <w:szCs w:val="21"/>
          <w:lang w:bidi="mn-Mong-CN"/>
        </w:rPr>
        <w:t xml:space="preserve">cm </w:t>
      </w:r>
      <w:r>
        <w:rPr>
          <w:rFonts w:ascii="宋体" w:cs="宋体" w:hint="eastAsia"/>
          <w:kern w:val="0"/>
          <w:szCs w:val="21"/>
          <w:lang w:bidi="mn-Mong-CN"/>
        </w:rPr>
        <w:t>的圆形培养皿中，以双层</w:t>
      </w:r>
      <w:proofErr w:type="gramStart"/>
      <w:r>
        <w:rPr>
          <w:rFonts w:ascii="宋体" w:cs="宋体" w:hint="eastAsia"/>
          <w:kern w:val="0"/>
          <w:szCs w:val="21"/>
          <w:lang w:bidi="mn-Mong-CN"/>
        </w:rPr>
        <w:t>滤纸为芽床</w:t>
      </w:r>
      <w:proofErr w:type="gramEnd"/>
      <w:r>
        <w:rPr>
          <w:rFonts w:ascii="宋体" w:cs="宋体" w:hint="eastAsia"/>
          <w:kern w:val="0"/>
          <w:szCs w:val="21"/>
          <w:lang w:bidi="mn-Mong-CN"/>
        </w:rPr>
        <w:t>，各加入</w:t>
      </w:r>
      <w:r>
        <w:rPr>
          <w:rFonts w:ascii="宋体" w:cs="宋体"/>
          <w:kern w:val="0"/>
          <w:szCs w:val="21"/>
          <w:lang w:bidi="mn-Mong-CN"/>
        </w:rPr>
        <w:t>20</w:t>
      </w:r>
      <w:r w:rsidR="00115596">
        <w:rPr>
          <w:rFonts w:ascii="宋体" w:cs="宋体" w:hint="eastAsia"/>
          <w:kern w:val="0"/>
          <w:szCs w:val="21"/>
          <w:lang w:bidi="mn-Mong-CN"/>
        </w:rPr>
        <w:t>-</w:t>
      </w:r>
      <w:r w:rsidR="00115596">
        <w:rPr>
          <w:rFonts w:ascii="宋体" w:cs="宋体"/>
          <w:kern w:val="0"/>
          <w:szCs w:val="21"/>
          <w:lang w:bidi="mn-Mong-CN"/>
        </w:rPr>
        <w:t>25</w:t>
      </w:r>
      <w:r>
        <w:rPr>
          <w:rFonts w:ascii="宋体" w:cs="宋体"/>
          <w:kern w:val="0"/>
          <w:szCs w:val="21"/>
          <w:lang w:bidi="mn-Mong-CN"/>
        </w:rPr>
        <w:t xml:space="preserve"> </w:t>
      </w:r>
      <w:r>
        <w:rPr>
          <w:kern w:val="0"/>
          <w:szCs w:val="21"/>
          <w:lang w:bidi="mn-Mong-CN"/>
        </w:rPr>
        <w:t xml:space="preserve">ml </w:t>
      </w:r>
      <w:r>
        <w:rPr>
          <w:rFonts w:ascii="宋体" w:cs="宋体" w:hint="eastAsia"/>
          <w:kern w:val="0"/>
          <w:szCs w:val="21"/>
          <w:lang w:bidi="mn-Mong-CN"/>
        </w:rPr>
        <w:t>的</w:t>
      </w:r>
      <w:r>
        <w:rPr>
          <w:rFonts w:ascii="宋体" w:cs="宋体"/>
          <w:kern w:val="0"/>
          <w:szCs w:val="21"/>
          <w:lang w:bidi="mn-Mong-CN"/>
        </w:rPr>
        <w:t xml:space="preserve">-0.5 </w:t>
      </w:r>
      <w:r>
        <w:rPr>
          <w:kern w:val="0"/>
          <w:szCs w:val="21"/>
          <w:lang w:bidi="mn-Mong-CN"/>
        </w:rPr>
        <w:t xml:space="preserve">MPa </w:t>
      </w:r>
      <w:r>
        <w:rPr>
          <w:rFonts w:ascii="宋体" w:cs="宋体" w:hint="eastAsia"/>
          <w:kern w:val="0"/>
          <w:szCs w:val="21"/>
          <w:lang w:bidi="mn-Mong-CN"/>
        </w:rPr>
        <w:t>聚乙二醇－</w:t>
      </w:r>
      <w:r>
        <w:rPr>
          <w:rFonts w:ascii="宋体" w:cs="宋体"/>
          <w:kern w:val="0"/>
          <w:szCs w:val="21"/>
          <w:lang w:bidi="mn-Mong-CN"/>
        </w:rPr>
        <w:t xml:space="preserve">6 000 </w:t>
      </w:r>
      <w:r>
        <w:rPr>
          <w:rFonts w:ascii="宋体" w:cs="宋体" w:hint="eastAsia"/>
          <w:kern w:val="0"/>
          <w:szCs w:val="21"/>
          <w:lang w:bidi="mn-Mong-CN"/>
        </w:rPr>
        <w:t>水溶液，加盖以防止水分蒸发。分别标记为</w:t>
      </w:r>
      <w:r>
        <w:rPr>
          <w:kern w:val="0"/>
          <w:szCs w:val="21"/>
          <w:lang w:bidi="mn-Mong-CN"/>
        </w:rPr>
        <w:t>T</w:t>
      </w:r>
      <w:r>
        <w:rPr>
          <w:kern w:val="0"/>
          <w:sz w:val="14"/>
          <w:szCs w:val="14"/>
          <w:lang w:bidi="mn-Mong-CN"/>
        </w:rPr>
        <w:t>1</w:t>
      </w:r>
      <w:r>
        <w:rPr>
          <w:rFonts w:ascii="宋体" w:cs="宋体" w:hint="eastAsia"/>
          <w:kern w:val="0"/>
          <w:szCs w:val="21"/>
          <w:lang w:bidi="mn-Mong-CN"/>
        </w:rPr>
        <w:t>、</w:t>
      </w:r>
      <w:r>
        <w:rPr>
          <w:kern w:val="0"/>
          <w:szCs w:val="21"/>
          <w:lang w:bidi="mn-Mong-CN"/>
        </w:rPr>
        <w:t>T</w:t>
      </w:r>
      <w:r>
        <w:rPr>
          <w:kern w:val="0"/>
          <w:sz w:val="14"/>
          <w:szCs w:val="14"/>
          <w:lang w:bidi="mn-Mong-CN"/>
        </w:rPr>
        <w:t>2</w:t>
      </w:r>
      <w:r>
        <w:rPr>
          <w:rFonts w:ascii="宋体" w:cs="宋体" w:hint="eastAsia"/>
          <w:kern w:val="0"/>
          <w:szCs w:val="21"/>
          <w:lang w:bidi="mn-Mong-CN"/>
        </w:rPr>
        <w:t>、</w:t>
      </w:r>
      <w:r>
        <w:rPr>
          <w:kern w:val="0"/>
          <w:szCs w:val="21"/>
          <w:lang w:bidi="mn-Mong-CN"/>
        </w:rPr>
        <w:t>T</w:t>
      </w:r>
      <w:r>
        <w:rPr>
          <w:kern w:val="0"/>
          <w:sz w:val="14"/>
          <w:szCs w:val="14"/>
          <w:lang w:bidi="mn-Mong-CN"/>
        </w:rPr>
        <w:t>3</w:t>
      </w:r>
      <w:r>
        <w:rPr>
          <w:rFonts w:ascii="宋体" w:cs="宋体" w:hint="eastAsia"/>
          <w:kern w:val="0"/>
          <w:szCs w:val="21"/>
          <w:lang w:bidi="mn-Mong-CN"/>
        </w:rPr>
        <w:t>。</w:t>
      </w:r>
      <w:r w:rsidR="00376D38">
        <w:rPr>
          <w:rFonts w:ascii="宋体" w:cs="宋体" w:hint="eastAsia"/>
          <w:kern w:val="0"/>
          <w:szCs w:val="21"/>
          <w:lang w:bidi="mn-Mong-CN"/>
        </w:rPr>
        <w:t>将培养皿放入培养箱中，在</w:t>
      </w:r>
      <w:r w:rsidR="00376D38">
        <w:rPr>
          <w:rFonts w:ascii="宋体" w:cs="宋体"/>
          <w:kern w:val="0"/>
          <w:szCs w:val="21"/>
          <w:lang w:bidi="mn-Mong-CN"/>
        </w:rPr>
        <w:t>25</w:t>
      </w:r>
      <w:r w:rsidR="00376D38">
        <w:rPr>
          <w:rFonts w:ascii="宋体" w:cs="宋体" w:hint="eastAsia"/>
          <w:kern w:val="0"/>
          <w:szCs w:val="21"/>
          <w:lang w:bidi="mn-Mong-CN"/>
        </w:rPr>
        <w:t>℃±</w:t>
      </w:r>
      <w:r w:rsidR="00376D38">
        <w:rPr>
          <w:rFonts w:ascii="宋体" w:cs="宋体"/>
          <w:kern w:val="0"/>
          <w:szCs w:val="21"/>
          <w:lang w:bidi="mn-Mong-CN"/>
        </w:rPr>
        <w:t>1</w:t>
      </w:r>
      <w:r w:rsidR="00376D38">
        <w:rPr>
          <w:rFonts w:ascii="宋体" w:cs="宋体" w:hint="eastAsia"/>
          <w:kern w:val="0"/>
          <w:szCs w:val="21"/>
          <w:lang w:bidi="mn-Mong-CN"/>
        </w:rPr>
        <w:t>℃条件下培养，白天采用光照强度为</w:t>
      </w:r>
      <w:r w:rsidR="00B50CA1">
        <w:rPr>
          <w:rFonts w:ascii="宋体" w:cs="宋体"/>
          <w:kern w:val="0"/>
          <w:szCs w:val="21"/>
          <w:lang w:bidi="mn-Mong-CN"/>
        </w:rPr>
        <w:t>1000</w:t>
      </w:r>
      <w:r w:rsidR="00376D38">
        <w:rPr>
          <w:rFonts w:ascii="宋体" w:cs="宋体"/>
          <w:kern w:val="0"/>
          <w:szCs w:val="21"/>
          <w:lang w:bidi="mn-Mong-CN"/>
        </w:rPr>
        <w:t xml:space="preserve"> </w:t>
      </w:r>
      <w:r w:rsidR="00376D38">
        <w:rPr>
          <w:kern w:val="0"/>
          <w:szCs w:val="21"/>
          <w:lang w:bidi="mn-Mong-CN"/>
        </w:rPr>
        <w:t>lx</w:t>
      </w:r>
      <w:r w:rsidR="00B50CA1">
        <w:rPr>
          <w:rFonts w:ascii="宋体" w:cs="宋体" w:hint="eastAsia"/>
          <w:kern w:val="0"/>
          <w:szCs w:val="21"/>
          <w:lang w:bidi="mn-Mong-CN"/>
        </w:rPr>
        <w:t>照射，夜晚为暗培养。</w:t>
      </w:r>
    </w:p>
    <w:p w14:paraId="5D8588EE" w14:textId="5CE8C74F" w:rsidR="00115596" w:rsidRDefault="000756A4" w:rsidP="000756A4">
      <w:pPr>
        <w:pStyle w:val="a6"/>
        <w:numPr>
          <w:ilvl w:val="0"/>
          <w:numId w:val="0"/>
        </w:numPr>
        <w:rPr>
          <w:lang w:bidi="mn-Mong-CN"/>
        </w:rPr>
      </w:pPr>
      <w:r>
        <w:rPr>
          <w:rFonts w:hint="eastAsia"/>
          <w:lang w:bidi="mn-Mong-CN"/>
        </w:rPr>
        <w:t>5</w:t>
      </w:r>
      <w:r>
        <w:rPr>
          <w:lang w:bidi="mn-Mong-CN"/>
        </w:rPr>
        <w:t xml:space="preserve">.1.3 </w:t>
      </w:r>
      <w:r>
        <w:rPr>
          <w:rFonts w:hint="eastAsia"/>
          <w:lang w:bidi="mn-Mong-CN"/>
        </w:rPr>
        <w:t>玉米种子对照培养</w:t>
      </w:r>
    </w:p>
    <w:p w14:paraId="6C6DA17D" w14:textId="02C0A94B" w:rsidR="00411FBA" w:rsidRDefault="000756A4" w:rsidP="009851FE">
      <w:pPr>
        <w:autoSpaceDE w:val="0"/>
        <w:autoSpaceDN w:val="0"/>
        <w:adjustRightInd w:val="0"/>
        <w:ind w:firstLineChars="200" w:firstLine="420"/>
        <w:jc w:val="left"/>
        <w:rPr>
          <w:rFonts w:ascii="宋体" w:cs="宋体"/>
          <w:kern w:val="0"/>
          <w:szCs w:val="21"/>
          <w:lang w:bidi="mn-Mong-CN"/>
        </w:rPr>
      </w:pPr>
      <w:r>
        <w:rPr>
          <w:rFonts w:ascii="宋体" w:cs="宋体"/>
          <w:kern w:val="0"/>
          <w:szCs w:val="21"/>
          <w:lang w:bidi="mn-Mong-CN"/>
        </w:rPr>
        <w:t xml:space="preserve">25 </w:t>
      </w:r>
      <w:r>
        <w:rPr>
          <w:rFonts w:ascii="宋体" w:cs="宋体" w:hint="eastAsia"/>
          <w:kern w:val="0"/>
          <w:szCs w:val="21"/>
          <w:lang w:bidi="mn-Mong-CN"/>
        </w:rPr>
        <w:t>粒种子为一个重复，共三次重复，分别放入直径</w:t>
      </w:r>
      <w:r>
        <w:rPr>
          <w:rFonts w:ascii="宋体" w:cs="宋体"/>
          <w:kern w:val="0"/>
          <w:szCs w:val="21"/>
          <w:lang w:bidi="mn-Mong-CN"/>
        </w:rPr>
        <w:t xml:space="preserve">20 </w:t>
      </w:r>
      <w:r>
        <w:rPr>
          <w:kern w:val="0"/>
          <w:szCs w:val="21"/>
          <w:lang w:bidi="mn-Mong-CN"/>
        </w:rPr>
        <w:t>cm</w:t>
      </w:r>
      <w:r>
        <w:rPr>
          <w:rFonts w:ascii="宋体" w:cs="宋体" w:hint="eastAsia"/>
          <w:kern w:val="0"/>
          <w:szCs w:val="21"/>
          <w:lang w:bidi="mn-Mong-CN"/>
        </w:rPr>
        <w:t>、高</w:t>
      </w:r>
      <w:r>
        <w:rPr>
          <w:rFonts w:ascii="宋体" w:cs="宋体"/>
          <w:kern w:val="0"/>
          <w:szCs w:val="21"/>
          <w:lang w:bidi="mn-Mong-CN"/>
        </w:rPr>
        <w:t xml:space="preserve">2.5 </w:t>
      </w:r>
      <w:r>
        <w:rPr>
          <w:kern w:val="0"/>
          <w:szCs w:val="21"/>
          <w:lang w:bidi="mn-Mong-CN"/>
        </w:rPr>
        <w:t xml:space="preserve">cm </w:t>
      </w:r>
      <w:r>
        <w:rPr>
          <w:rFonts w:ascii="宋体" w:cs="宋体" w:hint="eastAsia"/>
          <w:kern w:val="0"/>
          <w:szCs w:val="21"/>
          <w:lang w:bidi="mn-Mong-CN"/>
        </w:rPr>
        <w:t>的圆形培养皿中，以双层</w:t>
      </w:r>
      <w:proofErr w:type="gramStart"/>
      <w:r>
        <w:rPr>
          <w:rFonts w:ascii="宋体" w:cs="宋体" w:hint="eastAsia"/>
          <w:kern w:val="0"/>
          <w:szCs w:val="21"/>
          <w:lang w:bidi="mn-Mong-CN"/>
        </w:rPr>
        <w:t>滤纸为芽床</w:t>
      </w:r>
      <w:proofErr w:type="gramEnd"/>
      <w:r>
        <w:rPr>
          <w:rFonts w:ascii="宋体" w:cs="宋体" w:hint="eastAsia"/>
          <w:kern w:val="0"/>
          <w:szCs w:val="21"/>
          <w:lang w:bidi="mn-Mong-CN"/>
        </w:rPr>
        <w:t>，各加入</w:t>
      </w:r>
      <w:r>
        <w:rPr>
          <w:rFonts w:ascii="宋体" w:cs="宋体"/>
          <w:kern w:val="0"/>
          <w:szCs w:val="21"/>
          <w:lang w:bidi="mn-Mong-CN"/>
        </w:rPr>
        <w:t>20</w:t>
      </w:r>
      <w:r>
        <w:rPr>
          <w:rFonts w:ascii="宋体" w:cs="宋体" w:hint="eastAsia"/>
          <w:kern w:val="0"/>
          <w:szCs w:val="21"/>
          <w:lang w:bidi="mn-Mong-CN"/>
        </w:rPr>
        <w:t>-</w:t>
      </w:r>
      <w:r>
        <w:rPr>
          <w:rFonts w:ascii="宋体" w:cs="宋体"/>
          <w:kern w:val="0"/>
          <w:szCs w:val="21"/>
          <w:lang w:bidi="mn-Mong-CN"/>
        </w:rPr>
        <w:t xml:space="preserve">25 </w:t>
      </w:r>
      <w:r>
        <w:rPr>
          <w:kern w:val="0"/>
          <w:szCs w:val="21"/>
          <w:lang w:bidi="mn-Mong-CN"/>
        </w:rPr>
        <w:t xml:space="preserve">ml </w:t>
      </w:r>
      <w:r>
        <w:rPr>
          <w:rFonts w:ascii="宋体" w:cs="宋体" w:hint="eastAsia"/>
          <w:kern w:val="0"/>
          <w:szCs w:val="21"/>
          <w:lang w:bidi="mn-Mong-CN"/>
        </w:rPr>
        <w:t>的去离子水，加盖以防止水分蒸发。分别标记为</w:t>
      </w:r>
      <w:r>
        <w:rPr>
          <w:kern w:val="0"/>
          <w:szCs w:val="21"/>
          <w:lang w:bidi="mn-Mong-CN"/>
        </w:rPr>
        <w:t>CK</w:t>
      </w:r>
      <w:r>
        <w:rPr>
          <w:kern w:val="0"/>
          <w:sz w:val="14"/>
          <w:szCs w:val="14"/>
          <w:lang w:bidi="mn-Mong-CN"/>
        </w:rPr>
        <w:t>1</w:t>
      </w:r>
      <w:r>
        <w:rPr>
          <w:rFonts w:ascii="宋体" w:cs="宋体" w:hint="eastAsia"/>
          <w:kern w:val="0"/>
          <w:szCs w:val="21"/>
          <w:lang w:bidi="mn-Mong-CN"/>
        </w:rPr>
        <w:t>、</w:t>
      </w:r>
      <w:r>
        <w:rPr>
          <w:kern w:val="0"/>
          <w:szCs w:val="21"/>
          <w:lang w:bidi="mn-Mong-CN"/>
        </w:rPr>
        <w:t>CK</w:t>
      </w:r>
      <w:r>
        <w:rPr>
          <w:kern w:val="0"/>
          <w:sz w:val="14"/>
          <w:szCs w:val="14"/>
          <w:lang w:bidi="mn-Mong-CN"/>
        </w:rPr>
        <w:t>2</w:t>
      </w:r>
      <w:r>
        <w:rPr>
          <w:rFonts w:ascii="宋体" w:cs="宋体" w:hint="eastAsia"/>
          <w:kern w:val="0"/>
          <w:szCs w:val="21"/>
          <w:lang w:bidi="mn-Mong-CN"/>
        </w:rPr>
        <w:t>、</w:t>
      </w:r>
      <w:r>
        <w:rPr>
          <w:kern w:val="0"/>
          <w:szCs w:val="21"/>
          <w:lang w:bidi="mn-Mong-CN"/>
        </w:rPr>
        <w:t>CK</w:t>
      </w:r>
      <w:r>
        <w:rPr>
          <w:kern w:val="0"/>
          <w:sz w:val="14"/>
          <w:szCs w:val="14"/>
          <w:lang w:bidi="mn-Mong-CN"/>
        </w:rPr>
        <w:t>3</w:t>
      </w:r>
      <w:r>
        <w:rPr>
          <w:rFonts w:ascii="宋体" w:cs="宋体" w:hint="eastAsia"/>
          <w:kern w:val="0"/>
          <w:szCs w:val="21"/>
          <w:lang w:bidi="mn-Mong-CN"/>
        </w:rPr>
        <w:t>。</w:t>
      </w:r>
      <w:r w:rsidR="00B50CA1">
        <w:rPr>
          <w:rFonts w:ascii="宋体" w:cs="宋体" w:hint="eastAsia"/>
          <w:kern w:val="0"/>
          <w:szCs w:val="21"/>
          <w:lang w:bidi="mn-Mong-CN"/>
        </w:rPr>
        <w:t>将培养皿放入培养箱中，在</w:t>
      </w:r>
      <w:r w:rsidR="00B50CA1">
        <w:rPr>
          <w:rFonts w:ascii="宋体" w:cs="宋体"/>
          <w:kern w:val="0"/>
          <w:szCs w:val="21"/>
          <w:lang w:bidi="mn-Mong-CN"/>
        </w:rPr>
        <w:t>25</w:t>
      </w:r>
      <w:r w:rsidR="00B50CA1">
        <w:rPr>
          <w:rFonts w:ascii="宋体" w:cs="宋体" w:hint="eastAsia"/>
          <w:kern w:val="0"/>
          <w:szCs w:val="21"/>
          <w:lang w:bidi="mn-Mong-CN"/>
        </w:rPr>
        <w:t>℃±</w:t>
      </w:r>
      <w:r w:rsidR="00B50CA1">
        <w:rPr>
          <w:rFonts w:ascii="宋体" w:cs="宋体"/>
          <w:kern w:val="0"/>
          <w:szCs w:val="21"/>
          <w:lang w:bidi="mn-Mong-CN"/>
        </w:rPr>
        <w:t>1</w:t>
      </w:r>
      <w:r w:rsidR="00B50CA1">
        <w:rPr>
          <w:rFonts w:ascii="宋体" w:cs="宋体" w:hint="eastAsia"/>
          <w:kern w:val="0"/>
          <w:szCs w:val="21"/>
          <w:lang w:bidi="mn-Mong-CN"/>
        </w:rPr>
        <w:t>℃条件下培养，白天采用光照强度为</w:t>
      </w:r>
      <w:r w:rsidR="00B50CA1">
        <w:rPr>
          <w:rFonts w:ascii="宋体" w:cs="宋体"/>
          <w:kern w:val="0"/>
          <w:szCs w:val="21"/>
          <w:lang w:bidi="mn-Mong-CN"/>
        </w:rPr>
        <w:t xml:space="preserve">1000 </w:t>
      </w:r>
      <w:r w:rsidR="00B50CA1">
        <w:rPr>
          <w:kern w:val="0"/>
          <w:szCs w:val="21"/>
          <w:lang w:bidi="mn-Mong-CN"/>
        </w:rPr>
        <w:t>lx</w:t>
      </w:r>
      <w:r w:rsidR="00B50CA1">
        <w:rPr>
          <w:rFonts w:ascii="宋体" w:cs="宋体" w:hint="eastAsia"/>
          <w:kern w:val="0"/>
          <w:szCs w:val="21"/>
          <w:lang w:bidi="mn-Mong-CN"/>
        </w:rPr>
        <w:t>照射，夜晚为暗培养。</w:t>
      </w:r>
    </w:p>
    <w:p w14:paraId="23BDC188" w14:textId="3C68BB09" w:rsidR="00376D38" w:rsidRDefault="00376D38" w:rsidP="00376D38">
      <w:pPr>
        <w:pStyle w:val="a6"/>
        <w:numPr>
          <w:ilvl w:val="0"/>
          <w:numId w:val="0"/>
        </w:numPr>
        <w:rPr>
          <w:lang w:bidi="mn-Mong-CN"/>
        </w:rPr>
      </w:pPr>
      <w:r>
        <w:rPr>
          <w:rFonts w:hint="eastAsia"/>
          <w:lang w:bidi="mn-Mong-CN"/>
        </w:rPr>
        <w:t>5</w:t>
      </w:r>
      <w:r>
        <w:rPr>
          <w:lang w:bidi="mn-Mong-CN"/>
        </w:rPr>
        <w:t xml:space="preserve">.1.4 </w:t>
      </w:r>
      <w:r>
        <w:rPr>
          <w:rFonts w:hint="eastAsia"/>
          <w:lang w:bidi="mn-Mong-CN"/>
        </w:rPr>
        <w:t>种子性状调查</w:t>
      </w:r>
    </w:p>
    <w:p w14:paraId="0A19A96F" w14:textId="7F927612" w:rsidR="00376D38" w:rsidRPr="00B108C4" w:rsidRDefault="00B50CA1" w:rsidP="009851FE">
      <w:pPr>
        <w:autoSpaceDE w:val="0"/>
        <w:autoSpaceDN w:val="0"/>
        <w:adjustRightInd w:val="0"/>
        <w:ind w:firstLineChars="200" w:firstLine="420"/>
        <w:jc w:val="left"/>
        <w:rPr>
          <w:kern w:val="0"/>
          <w:szCs w:val="21"/>
          <w:lang w:bidi="mn-Mong-CN"/>
        </w:rPr>
      </w:pPr>
      <w:r w:rsidRPr="00B108C4">
        <w:rPr>
          <w:kern w:val="0"/>
          <w:szCs w:val="21"/>
          <w:lang w:bidi="mn-Mong-CN"/>
        </w:rPr>
        <w:t>第</w:t>
      </w:r>
      <w:r w:rsidRPr="00B108C4">
        <w:rPr>
          <w:kern w:val="0"/>
          <w:szCs w:val="21"/>
          <w:lang w:bidi="mn-Mong-CN"/>
        </w:rPr>
        <w:t>1 d</w:t>
      </w:r>
      <w:r w:rsidRPr="00B108C4">
        <w:rPr>
          <w:kern w:val="0"/>
          <w:szCs w:val="21"/>
          <w:lang w:bidi="mn-Mong-CN"/>
        </w:rPr>
        <w:t>、</w:t>
      </w:r>
      <w:r w:rsidRPr="00B108C4">
        <w:rPr>
          <w:kern w:val="0"/>
          <w:szCs w:val="21"/>
          <w:lang w:bidi="mn-Mong-CN"/>
        </w:rPr>
        <w:t>3 d</w:t>
      </w:r>
      <w:r w:rsidRPr="00B108C4">
        <w:rPr>
          <w:kern w:val="0"/>
          <w:szCs w:val="21"/>
          <w:lang w:bidi="mn-Mong-CN"/>
        </w:rPr>
        <w:t>、</w:t>
      </w:r>
      <w:r w:rsidRPr="00B108C4">
        <w:rPr>
          <w:kern w:val="0"/>
          <w:szCs w:val="21"/>
          <w:lang w:bidi="mn-Mong-CN"/>
        </w:rPr>
        <w:t>5 d</w:t>
      </w:r>
      <w:r w:rsidRPr="00B108C4">
        <w:rPr>
          <w:kern w:val="0"/>
          <w:szCs w:val="21"/>
          <w:lang w:bidi="mn-Mong-CN"/>
        </w:rPr>
        <w:t>和</w:t>
      </w:r>
      <w:r w:rsidRPr="00B108C4">
        <w:rPr>
          <w:kern w:val="0"/>
          <w:szCs w:val="21"/>
          <w:lang w:bidi="mn-Mong-CN"/>
        </w:rPr>
        <w:t>7 d</w:t>
      </w:r>
      <w:r w:rsidRPr="00B108C4">
        <w:rPr>
          <w:kern w:val="0"/>
          <w:szCs w:val="21"/>
          <w:lang w:bidi="mn-Mong-CN"/>
        </w:rPr>
        <w:t>调查发芽种子数</w:t>
      </w:r>
      <w:r w:rsidR="00B108C4" w:rsidRPr="00B108C4">
        <w:rPr>
          <w:kern w:val="0"/>
          <w:szCs w:val="21"/>
          <w:lang w:bidi="mn-Mong-CN"/>
        </w:rPr>
        <w:t>。</w:t>
      </w:r>
    </w:p>
    <w:p w14:paraId="48532583" w14:textId="7354282D" w:rsidR="00376D38" w:rsidRDefault="00452F50" w:rsidP="00452F50">
      <w:pPr>
        <w:pStyle w:val="a6"/>
        <w:numPr>
          <w:ilvl w:val="0"/>
          <w:numId w:val="0"/>
        </w:numPr>
        <w:rPr>
          <w:lang w:bidi="mn-Mong-CN"/>
        </w:rPr>
      </w:pPr>
      <w:r>
        <w:rPr>
          <w:rFonts w:hint="eastAsia"/>
          <w:lang w:bidi="mn-Mong-CN"/>
        </w:rPr>
        <w:t>5</w:t>
      </w:r>
      <w:r>
        <w:rPr>
          <w:lang w:bidi="mn-Mong-CN"/>
        </w:rPr>
        <w:t>.1.5</w:t>
      </w:r>
      <w:r>
        <w:rPr>
          <w:rFonts w:hint="eastAsia"/>
          <w:lang w:bidi="mn-Mong-CN"/>
        </w:rPr>
        <w:t>玉米种植耐旱指数</w:t>
      </w:r>
    </w:p>
    <w:p w14:paraId="7E96292D" w14:textId="344BC563" w:rsidR="00F36F74" w:rsidRPr="00F36F74" w:rsidRDefault="00F36F74" w:rsidP="00F36F74">
      <w:pPr>
        <w:pStyle w:val="aff5"/>
        <w:rPr>
          <w:lang w:bidi="mn-Mong-CN"/>
        </w:rPr>
      </w:pPr>
      <w:r>
        <w:rPr>
          <w:rFonts w:cs="宋体" w:hint="eastAsia"/>
          <w:szCs w:val="21"/>
          <w:lang w:bidi="mn-Mong-CN"/>
        </w:rPr>
        <w:t>种子萌发耐旱指数按式（</w:t>
      </w:r>
      <w:r>
        <w:rPr>
          <w:rFonts w:cs="宋体"/>
          <w:szCs w:val="21"/>
          <w:lang w:bidi="mn-Mong-CN"/>
        </w:rPr>
        <w:t>1</w:t>
      </w:r>
      <w:r>
        <w:rPr>
          <w:rFonts w:cs="宋体" w:hint="eastAsia"/>
          <w:szCs w:val="21"/>
          <w:lang w:bidi="mn-Mong-CN"/>
        </w:rPr>
        <w:t>）计算：</w:t>
      </w:r>
    </w:p>
    <w:p w14:paraId="5BA04914" w14:textId="756C89F7" w:rsidR="00B4549F" w:rsidRDefault="00DC65D8" w:rsidP="005E426D">
      <w:pPr>
        <w:pStyle w:val="affffff4"/>
        <w:jc w:val="right"/>
        <w:rPr>
          <w:rFonts w:ascii="Times New Roman"/>
          <w:iCs/>
          <w:szCs w:val="21"/>
          <w:lang w:bidi="mn-Mong-CN"/>
        </w:rPr>
      </w:pPr>
      <m:oMath>
        <m:f>
          <m:fPr>
            <m:type m:val="lin"/>
            <m:ctrlPr>
              <w:rPr>
                <w:rFonts w:ascii="Cambria Math" w:hAnsi="Cambria Math"/>
                <w:i/>
                <w:iCs/>
                <w:noProof w:val="0"/>
                <w:szCs w:val="21"/>
                <w:lang w:bidi="mn-Mong-CN"/>
              </w:rPr>
            </m:ctrlPr>
          </m:fPr>
          <m:num>
            <m:r>
              <w:rPr>
                <w:rFonts w:ascii="Cambria Math" w:hAnsi="Cambria Math"/>
                <w:szCs w:val="21"/>
                <w:lang w:bidi="mn-Mong-CN"/>
              </w:rPr>
              <m:t>GDRI=PIs</m:t>
            </m:r>
          </m:num>
          <m:den>
            <m:r>
              <w:rPr>
                <w:rFonts w:ascii="Cambria Math" w:hAnsi="Cambria Math"/>
                <w:szCs w:val="21"/>
                <w:lang w:bidi="mn-Mong-CN"/>
              </w:rPr>
              <m:t>PIc×100%</m:t>
            </m:r>
          </m:den>
        </m:f>
      </m:oMath>
      <w:r w:rsidR="005E426D" w:rsidRPr="005E426D">
        <w:rPr>
          <w:rFonts w:ascii="Times New Roman"/>
          <w:iCs/>
          <w:szCs w:val="21"/>
          <w:lang w:bidi="mn-Mong-CN"/>
        </w:rPr>
        <w:t>…………………………………………</w:t>
      </w:r>
      <w:r w:rsidR="00621DC8" w:rsidRPr="005E426D">
        <w:rPr>
          <w:rFonts w:ascii="Times New Roman"/>
          <w:iCs/>
          <w:szCs w:val="21"/>
          <w:lang w:bidi="mn-Mong-CN"/>
        </w:rPr>
        <w:t>…</w:t>
      </w:r>
      <w:r w:rsidR="005E426D" w:rsidRPr="005E426D">
        <w:rPr>
          <w:rFonts w:ascii="Times New Roman"/>
          <w:iCs/>
          <w:szCs w:val="21"/>
          <w:lang w:bidi="mn-Mong-CN"/>
        </w:rPr>
        <w:t>………………………</w:t>
      </w:r>
      <w:r w:rsidR="005E426D">
        <w:rPr>
          <w:rFonts w:ascii="Times New Roman"/>
          <w:iCs/>
          <w:szCs w:val="21"/>
          <w:lang w:bidi="mn-Mong-CN"/>
        </w:rPr>
        <w:t>(1)</w:t>
      </w:r>
    </w:p>
    <w:p w14:paraId="7F96EEFC" w14:textId="2234F872" w:rsidR="000F6751" w:rsidRDefault="000F6751" w:rsidP="000F6751">
      <w:pPr>
        <w:pStyle w:val="aff5"/>
        <w:jc w:val="right"/>
        <w:rPr>
          <w:rFonts w:ascii="Times New Roman"/>
          <w:iCs/>
          <w:szCs w:val="21"/>
          <w:lang w:bidi="mn-Mong-CN"/>
        </w:rPr>
      </w:pPr>
      <m:oMath>
        <m:r>
          <w:rPr>
            <w:rFonts w:ascii="Cambria Math" w:hAnsi="Cambria Math"/>
            <w:lang w:bidi="mn-Mong-CN"/>
          </w:rPr>
          <m:t>PI=1.00×nd1+0.75×nd3+0.50×nd5+0.25×nd7</m:t>
        </m:r>
      </m:oMath>
      <w:r w:rsidRPr="005E426D">
        <w:rPr>
          <w:rFonts w:ascii="Times New Roman"/>
          <w:iCs/>
          <w:szCs w:val="21"/>
          <w:lang w:bidi="mn-Mong-CN"/>
        </w:rPr>
        <w:t>………………………………</w:t>
      </w:r>
      <w:r>
        <w:rPr>
          <w:rFonts w:ascii="Times New Roman"/>
          <w:iCs/>
          <w:szCs w:val="21"/>
          <w:lang w:bidi="mn-Mong-CN"/>
        </w:rPr>
        <w:t>(2)</w:t>
      </w:r>
    </w:p>
    <w:p w14:paraId="652BE8AE" w14:textId="180B3024" w:rsidR="002E110F" w:rsidRPr="000F6751" w:rsidRDefault="002E110F" w:rsidP="00621DC8">
      <w:pPr>
        <w:pStyle w:val="aff5"/>
        <w:jc w:val="right"/>
        <w:rPr>
          <w:rFonts w:ascii="Times New Roman"/>
          <w:lang w:bidi="mn-Mong-CN"/>
        </w:rPr>
      </w:pPr>
      <m:oMath>
        <m:r>
          <w:rPr>
            <w:rFonts w:ascii="Cambria Math" w:hAnsi="Cambria Math"/>
            <w:lang w:bidi="mn-Mong-CN"/>
          </w:rPr>
          <m:t>nd=</m:t>
        </m:r>
        <m:f>
          <m:fPr>
            <m:type m:val="lin"/>
            <m:ctrlPr>
              <w:rPr>
                <w:rFonts w:ascii="Cambria Math" w:hAnsi="Cambria Math"/>
                <w:i/>
                <w:lang w:bidi="mn-Mong-CN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bidi="mn-Mong-CN"/>
                  </w:rPr>
                </m:ctrlPr>
              </m:sSubPr>
              <m:e>
                <m:r>
                  <w:rPr>
                    <w:rFonts w:ascii="Cambria Math" w:hAnsi="Cambria Math"/>
                    <w:lang w:bidi="mn-Mong-CN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bidi="mn-Mong-CN"/>
                  </w:rPr>
                  <m:t>Ger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bidi="mn-Mong-CN"/>
                  </w:rPr>
                </m:ctrlPr>
              </m:sSubPr>
              <m:e>
                <m:r>
                  <w:rPr>
                    <w:rFonts w:ascii="Cambria Math" w:hAnsi="Cambria Math"/>
                    <w:lang w:bidi="mn-Mong-CN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bidi="mn-Mong-CN"/>
                  </w:rPr>
                  <m:t>Ts</m:t>
                </m:r>
              </m:sub>
            </m:sSub>
            <m:r>
              <w:rPr>
                <w:rFonts w:ascii="Cambria Math" w:hAnsi="Cambria Math"/>
                <w:lang w:bidi="mn-Mong-CN"/>
              </w:rPr>
              <m:t>×100%</m:t>
            </m:r>
          </m:den>
        </m:f>
      </m:oMath>
      <w:r w:rsidR="00621DC8" w:rsidRPr="005E426D">
        <w:rPr>
          <w:rFonts w:ascii="Times New Roman"/>
          <w:iCs/>
          <w:szCs w:val="21"/>
          <w:lang w:bidi="mn-Mong-CN"/>
        </w:rPr>
        <w:t>……………………………………………………………………</w:t>
      </w:r>
      <w:r w:rsidR="00621DC8">
        <w:rPr>
          <w:rFonts w:ascii="Times New Roman"/>
          <w:iCs/>
          <w:szCs w:val="21"/>
          <w:lang w:bidi="mn-Mong-CN"/>
        </w:rPr>
        <w:t>(3)</w:t>
      </w:r>
    </w:p>
    <w:p w14:paraId="2F207615" w14:textId="77777777" w:rsidR="00B4549F" w:rsidRPr="00621DC8" w:rsidRDefault="00B4549F" w:rsidP="00B4549F">
      <w:pPr>
        <w:pStyle w:val="aff5"/>
      </w:pPr>
      <w:r w:rsidRPr="00621DC8">
        <w:rPr>
          <w:rFonts w:hint="eastAsia"/>
        </w:rPr>
        <w:t>式中：</w:t>
      </w:r>
    </w:p>
    <w:p w14:paraId="0B5EDA1A" w14:textId="3043A5DB" w:rsidR="00B4549F" w:rsidRPr="00CD6C96" w:rsidRDefault="00621DC8" w:rsidP="00B4549F">
      <w:pPr>
        <w:pStyle w:val="aff5"/>
        <w:rPr>
          <w:rFonts w:ascii="Times New Roman"/>
        </w:rPr>
      </w:pPr>
      <w:r w:rsidRPr="00CD6C96">
        <w:rPr>
          <w:rFonts w:ascii="Times New Roman"/>
          <w:i/>
        </w:rPr>
        <w:t>PI</w:t>
      </w:r>
      <w:r w:rsidR="00B4549F" w:rsidRPr="00CD6C96">
        <w:rPr>
          <w:rFonts w:ascii="Times New Roman"/>
          <w:i/>
        </w:rPr>
        <w:t xml:space="preserve"> </w:t>
      </w:r>
      <w:r w:rsidR="00B4549F" w:rsidRPr="00CD6C96">
        <w:rPr>
          <w:rFonts w:ascii="Times New Roman"/>
          <w:noProof w:val="0"/>
        </w:rPr>
        <w:t>---</w:t>
      </w:r>
      <w:r w:rsidRPr="00CD6C96">
        <w:rPr>
          <w:rFonts w:ascii="Times New Roman"/>
          <w:szCs w:val="21"/>
          <w:lang w:bidi="mn-Mong-CN"/>
        </w:rPr>
        <w:t>种子萌发指数，下标</w:t>
      </w:r>
      <w:r w:rsidRPr="00CD6C96">
        <w:rPr>
          <w:rFonts w:ascii="Times New Roman"/>
          <w:i/>
          <w:iCs/>
          <w:sz w:val="22"/>
          <w:szCs w:val="22"/>
          <w:lang w:bidi="mn-Mong-CN"/>
        </w:rPr>
        <w:t>s</w:t>
      </w:r>
      <w:r w:rsidRPr="00CD6C96">
        <w:rPr>
          <w:rFonts w:ascii="Times New Roman"/>
          <w:szCs w:val="21"/>
          <w:lang w:bidi="mn-Mong-CN"/>
        </w:rPr>
        <w:t>、</w:t>
      </w:r>
      <w:r w:rsidRPr="00CD6C96">
        <w:rPr>
          <w:rFonts w:ascii="Times New Roman"/>
          <w:i/>
          <w:iCs/>
          <w:sz w:val="22"/>
          <w:szCs w:val="22"/>
          <w:lang w:bidi="mn-Mong-CN"/>
        </w:rPr>
        <w:t>ck</w:t>
      </w:r>
      <w:r w:rsidRPr="00CD6C96">
        <w:rPr>
          <w:rFonts w:ascii="Times New Roman"/>
          <w:szCs w:val="21"/>
          <w:lang w:bidi="mn-Mong-CN"/>
        </w:rPr>
        <w:t>分别表示胁迫条件和对照条件；</w:t>
      </w:r>
      <w:r w:rsidR="00B4549F" w:rsidRPr="00CD6C96">
        <w:rPr>
          <w:rFonts w:ascii="Times New Roman"/>
        </w:rPr>
        <w:t>；</w:t>
      </w:r>
    </w:p>
    <w:p w14:paraId="50E1BC16" w14:textId="2F36BA9B" w:rsidR="00B4549F" w:rsidRPr="00CD6C96" w:rsidRDefault="00621DC8" w:rsidP="00B4549F">
      <w:pPr>
        <w:pStyle w:val="aff5"/>
        <w:ind w:firstLine="440"/>
        <w:rPr>
          <w:rFonts w:ascii="Times New Roman"/>
          <w:i/>
        </w:rPr>
      </w:pPr>
      <w:r w:rsidRPr="00CD6C96">
        <w:rPr>
          <w:rFonts w:ascii="Times New Roman"/>
          <w:i/>
          <w:iCs/>
          <w:sz w:val="22"/>
          <w:szCs w:val="22"/>
          <w:lang w:bidi="mn-Mong-CN"/>
        </w:rPr>
        <w:t>nd</w:t>
      </w:r>
      <w:r w:rsidRPr="00CD6C96">
        <w:rPr>
          <w:rFonts w:ascii="Times New Roman"/>
        </w:rPr>
        <w:t xml:space="preserve"> </w:t>
      </w:r>
      <w:r w:rsidR="00B4549F" w:rsidRPr="00CD6C96">
        <w:rPr>
          <w:rFonts w:ascii="Times New Roman"/>
        </w:rPr>
        <w:t>---</w:t>
      </w:r>
      <w:r w:rsidRPr="00CD6C96">
        <w:rPr>
          <w:rFonts w:ascii="Times New Roman"/>
          <w:szCs w:val="21"/>
          <w:lang w:bidi="mn-Mong-CN"/>
        </w:rPr>
        <w:t>种子萌发率，</w:t>
      </w:r>
      <w:r w:rsidRPr="00CD6C96">
        <w:rPr>
          <w:rFonts w:ascii="Times New Roman"/>
          <w:i/>
          <w:iCs/>
          <w:sz w:val="22"/>
          <w:szCs w:val="22"/>
          <w:lang w:bidi="mn-Mong-CN"/>
        </w:rPr>
        <w:t>nd1</w:t>
      </w:r>
      <w:r w:rsidRPr="00CD6C96">
        <w:rPr>
          <w:rFonts w:ascii="Times New Roman"/>
          <w:szCs w:val="21"/>
          <w:lang w:bidi="mn-Mong-CN"/>
        </w:rPr>
        <w:t>,</w:t>
      </w:r>
      <w:r w:rsidRPr="00CD6C96">
        <w:rPr>
          <w:rFonts w:ascii="Times New Roman"/>
          <w:i/>
          <w:iCs/>
          <w:sz w:val="22"/>
          <w:szCs w:val="22"/>
          <w:lang w:bidi="mn-Mong-CN"/>
        </w:rPr>
        <w:t>nd3</w:t>
      </w:r>
      <w:r w:rsidRPr="00CD6C96">
        <w:rPr>
          <w:rFonts w:ascii="Times New Roman"/>
          <w:szCs w:val="21"/>
          <w:lang w:bidi="mn-Mong-CN"/>
        </w:rPr>
        <w:t>,</w:t>
      </w:r>
      <w:r w:rsidRPr="00CD6C96">
        <w:rPr>
          <w:rFonts w:ascii="Times New Roman"/>
          <w:i/>
          <w:iCs/>
          <w:sz w:val="22"/>
          <w:szCs w:val="22"/>
          <w:lang w:bidi="mn-Mong-CN"/>
        </w:rPr>
        <w:t>nd5</w:t>
      </w:r>
      <w:r w:rsidRPr="00CD6C96">
        <w:rPr>
          <w:rFonts w:ascii="Times New Roman"/>
          <w:szCs w:val="21"/>
          <w:lang w:bidi="mn-Mong-CN"/>
        </w:rPr>
        <w:t>,</w:t>
      </w:r>
      <w:r w:rsidRPr="00CD6C96">
        <w:rPr>
          <w:rFonts w:ascii="Times New Roman"/>
          <w:i/>
          <w:iCs/>
          <w:sz w:val="22"/>
          <w:szCs w:val="22"/>
          <w:lang w:bidi="mn-Mong-CN"/>
        </w:rPr>
        <w:t>nd7</w:t>
      </w:r>
      <w:r w:rsidRPr="00CD6C96">
        <w:rPr>
          <w:rFonts w:ascii="Times New Roman"/>
          <w:szCs w:val="21"/>
          <w:lang w:bidi="mn-Mong-CN"/>
        </w:rPr>
        <w:t>分别为第</w:t>
      </w:r>
      <w:r w:rsidRPr="00CD6C96">
        <w:rPr>
          <w:rFonts w:ascii="Times New Roman"/>
          <w:szCs w:val="21"/>
          <w:lang w:bidi="mn-Mong-CN"/>
        </w:rPr>
        <w:t>1</w:t>
      </w:r>
      <w:r w:rsidRPr="00CD6C96">
        <w:rPr>
          <w:rFonts w:ascii="Times New Roman"/>
          <w:szCs w:val="21"/>
          <w:lang w:bidi="mn-Mong-CN"/>
        </w:rPr>
        <w:t>、</w:t>
      </w:r>
      <w:r w:rsidRPr="00CD6C96">
        <w:rPr>
          <w:rFonts w:ascii="Times New Roman"/>
          <w:szCs w:val="21"/>
          <w:lang w:bidi="mn-Mong-CN"/>
        </w:rPr>
        <w:t>3</w:t>
      </w:r>
      <w:r w:rsidRPr="00CD6C96">
        <w:rPr>
          <w:rFonts w:ascii="Times New Roman"/>
          <w:szCs w:val="21"/>
          <w:lang w:bidi="mn-Mong-CN"/>
        </w:rPr>
        <w:t>、</w:t>
      </w:r>
      <w:r w:rsidRPr="00CD6C96">
        <w:rPr>
          <w:rFonts w:ascii="Times New Roman"/>
          <w:szCs w:val="21"/>
          <w:lang w:bidi="mn-Mong-CN"/>
        </w:rPr>
        <w:t>5</w:t>
      </w:r>
      <w:r w:rsidRPr="00CD6C96">
        <w:rPr>
          <w:rFonts w:ascii="Times New Roman"/>
          <w:szCs w:val="21"/>
          <w:lang w:bidi="mn-Mong-CN"/>
        </w:rPr>
        <w:t>和</w:t>
      </w:r>
      <w:r w:rsidRPr="00CD6C96">
        <w:rPr>
          <w:rFonts w:ascii="Times New Roman"/>
          <w:szCs w:val="21"/>
          <w:lang w:bidi="mn-Mong-CN"/>
        </w:rPr>
        <w:t>7</w:t>
      </w:r>
      <w:r w:rsidRPr="00CD6C96">
        <w:rPr>
          <w:rFonts w:ascii="Times New Roman"/>
          <w:szCs w:val="21"/>
          <w:lang w:bidi="mn-Mong-CN"/>
        </w:rPr>
        <w:t>天的种子萌发率；</w:t>
      </w:r>
      <w:r w:rsidR="00B4549F" w:rsidRPr="00CD6C96">
        <w:rPr>
          <w:rFonts w:ascii="Times New Roman"/>
        </w:rPr>
        <w:t>；</w:t>
      </w:r>
    </w:p>
    <w:p w14:paraId="4F6D8243" w14:textId="77777777" w:rsidR="00621DC8" w:rsidRPr="00CD6C96" w:rsidRDefault="00621DC8" w:rsidP="00621DC8">
      <w:pPr>
        <w:autoSpaceDE w:val="0"/>
        <w:autoSpaceDN w:val="0"/>
        <w:adjustRightInd w:val="0"/>
        <w:ind w:firstLineChars="200" w:firstLine="440"/>
        <w:jc w:val="left"/>
        <w:rPr>
          <w:kern w:val="0"/>
          <w:szCs w:val="21"/>
          <w:lang w:bidi="mn-Mong-CN"/>
        </w:rPr>
      </w:pPr>
      <w:proofErr w:type="spellStart"/>
      <w:r w:rsidRPr="00CD6C96">
        <w:rPr>
          <w:i/>
          <w:iCs/>
          <w:kern w:val="0"/>
          <w:sz w:val="22"/>
          <w:szCs w:val="22"/>
          <w:lang w:bidi="mn-Mong-CN"/>
        </w:rPr>
        <w:t>X</w:t>
      </w:r>
      <w:r w:rsidRPr="00CD6C96">
        <w:rPr>
          <w:i/>
          <w:iCs/>
          <w:kern w:val="0"/>
          <w:sz w:val="11"/>
          <w:szCs w:val="11"/>
          <w:lang w:bidi="mn-Mong-CN"/>
        </w:rPr>
        <w:t>Ger</w:t>
      </w:r>
      <w:proofErr w:type="spellEnd"/>
      <w:r w:rsidRPr="00CD6C96">
        <w:rPr>
          <w:kern w:val="0"/>
          <w:szCs w:val="21"/>
          <w:lang w:bidi="mn-Mong-CN"/>
        </w:rPr>
        <w:t>---</w:t>
      </w:r>
      <w:r w:rsidRPr="00CD6C96">
        <w:rPr>
          <w:kern w:val="0"/>
          <w:szCs w:val="21"/>
          <w:lang w:bidi="mn-Mong-CN"/>
        </w:rPr>
        <w:t>在特定时间的种子萌发数；</w:t>
      </w:r>
    </w:p>
    <w:p w14:paraId="372B1650" w14:textId="77777777" w:rsidR="00621DC8" w:rsidRPr="00CD6C96" w:rsidRDefault="00621DC8" w:rsidP="00621DC8">
      <w:pPr>
        <w:autoSpaceDE w:val="0"/>
        <w:autoSpaceDN w:val="0"/>
        <w:adjustRightInd w:val="0"/>
        <w:ind w:firstLineChars="200" w:firstLine="440"/>
        <w:jc w:val="left"/>
        <w:rPr>
          <w:kern w:val="0"/>
          <w:szCs w:val="21"/>
          <w:lang w:bidi="mn-Mong-CN"/>
        </w:rPr>
      </w:pPr>
      <w:r w:rsidRPr="00CD6C96">
        <w:rPr>
          <w:i/>
          <w:iCs/>
          <w:kern w:val="0"/>
          <w:sz w:val="22"/>
          <w:szCs w:val="22"/>
          <w:lang w:bidi="mn-Mong-CN"/>
        </w:rPr>
        <w:t>X</w:t>
      </w:r>
      <w:r w:rsidRPr="00CD6C96">
        <w:rPr>
          <w:i/>
          <w:iCs/>
          <w:kern w:val="0"/>
          <w:sz w:val="11"/>
          <w:szCs w:val="11"/>
          <w:lang w:bidi="mn-Mong-CN"/>
        </w:rPr>
        <w:t>Ts</w:t>
      </w:r>
      <w:r w:rsidRPr="00CD6C96">
        <w:rPr>
          <w:kern w:val="0"/>
          <w:szCs w:val="21"/>
          <w:lang w:bidi="mn-Mong-CN"/>
        </w:rPr>
        <w:t>---</w:t>
      </w:r>
      <w:r w:rsidRPr="00CD6C96">
        <w:rPr>
          <w:kern w:val="0"/>
          <w:szCs w:val="21"/>
          <w:lang w:bidi="mn-Mong-CN"/>
        </w:rPr>
        <w:t>种子总数；</w:t>
      </w:r>
    </w:p>
    <w:p w14:paraId="7EF96B02" w14:textId="2B8A6E89" w:rsidR="00B4549F" w:rsidRPr="00CD6C96" w:rsidRDefault="00621DC8" w:rsidP="00621DC8">
      <w:pPr>
        <w:pStyle w:val="affffff4"/>
        <w:ind w:firstLineChars="200" w:firstLine="440"/>
        <w:rPr>
          <w:rFonts w:ascii="Times New Roman"/>
          <w:color w:val="FF0000"/>
        </w:rPr>
        <w:sectPr w:rsidR="00B4549F" w:rsidRPr="00CD6C96" w:rsidSect="00FB0F60">
          <w:footerReference w:type="default" r:id="rId12"/>
          <w:type w:val="continuous"/>
          <w:pgSz w:w="11906" w:h="16838" w:code="9"/>
          <w:pgMar w:top="567" w:right="1134" w:bottom="1134" w:left="1418" w:header="1418" w:footer="1134" w:gutter="0"/>
          <w:pgNumType w:start="1"/>
          <w:cols w:space="425"/>
          <w:formProt w:val="0"/>
          <w:docGrid w:type="lines" w:linePitch="312"/>
        </w:sectPr>
      </w:pPr>
      <w:r w:rsidRPr="00CD6C96">
        <w:rPr>
          <w:rFonts w:ascii="Times New Roman"/>
          <w:i/>
          <w:iCs/>
          <w:sz w:val="22"/>
          <w:szCs w:val="22"/>
          <w:lang w:bidi="mn-Mong-CN"/>
        </w:rPr>
        <w:t>GDRI</w:t>
      </w:r>
      <w:r w:rsidRPr="00CD6C96">
        <w:rPr>
          <w:rFonts w:ascii="Times New Roman"/>
          <w:szCs w:val="21"/>
          <w:lang w:bidi="mn-Mong-CN"/>
        </w:rPr>
        <w:t>---</w:t>
      </w:r>
      <w:r w:rsidRPr="00CD6C96">
        <w:rPr>
          <w:rFonts w:ascii="Times New Roman"/>
          <w:szCs w:val="21"/>
          <w:lang w:bidi="mn-Mong-CN"/>
        </w:rPr>
        <w:t>种子萌发抗旱率。</w:t>
      </w:r>
    </w:p>
    <w:p w14:paraId="0FDBDD17" w14:textId="418B35D2" w:rsidR="00376D38" w:rsidRPr="00D50E65" w:rsidRDefault="00376D38" w:rsidP="00621DC8">
      <w:pPr>
        <w:autoSpaceDE w:val="0"/>
        <w:autoSpaceDN w:val="0"/>
        <w:adjustRightInd w:val="0"/>
        <w:jc w:val="left"/>
        <w:rPr>
          <w:rFonts w:ascii="宋体" w:cs="宋体"/>
          <w:i/>
          <w:iCs/>
          <w:kern w:val="0"/>
          <w:szCs w:val="21"/>
          <w:lang w:bidi="mn-Mong-CN"/>
        </w:rPr>
      </w:pPr>
    </w:p>
    <w:p w14:paraId="08B71019" w14:textId="7B0D0ED2" w:rsidR="007C55C9" w:rsidRPr="00437589" w:rsidRDefault="00161AD7" w:rsidP="00AC2E96">
      <w:pPr>
        <w:pStyle w:val="a6"/>
        <w:numPr>
          <w:ilvl w:val="0"/>
          <w:numId w:val="0"/>
        </w:numPr>
      </w:pPr>
      <w:r w:rsidRPr="00437589">
        <w:rPr>
          <w:rFonts w:hint="eastAsia"/>
        </w:rPr>
        <w:t>5.</w:t>
      </w:r>
      <w:r w:rsidR="00F71814" w:rsidRPr="00437589">
        <w:rPr>
          <w:rFonts w:hint="eastAsia"/>
        </w:rPr>
        <w:t>2</w:t>
      </w:r>
      <w:r w:rsidR="006002B5" w:rsidRPr="00437589">
        <w:rPr>
          <w:rFonts w:hint="eastAsia"/>
        </w:rPr>
        <w:t xml:space="preserve"> 玉米</w:t>
      </w:r>
      <w:r w:rsidR="00AC2E96" w:rsidRPr="00437589">
        <w:rPr>
          <w:rFonts w:hint="eastAsia"/>
        </w:rPr>
        <w:t>全生育期抗旱性鉴定</w:t>
      </w:r>
    </w:p>
    <w:p w14:paraId="20B27E2F" w14:textId="7A9BDF57" w:rsidR="007C55C9" w:rsidRDefault="007C55C9" w:rsidP="007C55C9">
      <w:pPr>
        <w:pStyle w:val="a6"/>
        <w:numPr>
          <w:ilvl w:val="0"/>
          <w:numId w:val="0"/>
        </w:numPr>
      </w:pPr>
      <w:r>
        <w:rPr>
          <w:rFonts w:hint="eastAsia"/>
        </w:rPr>
        <w:t>5</w:t>
      </w:r>
      <w:r>
        <w:t xml:space="preserve">.2.1 </w:t>
      </w:r>
      <w:r w:rsidR="00AC2E96">
        <w:rPr>
          <w:rFonts w:hint="eastAsia"/>
        </w:rPr>
        <w:t>种子要求</w:t>
      </w:r>
    </w:p>
    <w:p w14:paraId="33DCD6BE" w14:textId="463A732B" w:rsidR="007C55C9" w:rsidRDefault="00AC2E96" w:rsidP="007C55C9">
      <w:pPr>
        <w:pStyle w:val="aff5"/>
        <w:rPr>
          <w:rFonts w:cs="宋体"/>
          <w:szCs w:val="21"/>
          <w:lang w:bidi="mn-Mong-CN"/>
        </w:rPr>
      </w:pPr>
      <w:r>
        <w:rPr>
          <w:rFonts w:cs="宋体" w:hint="eastAsia"/>
          <w:szCs w:val="21"/>
          <w:lang w:bidi="mn-Mong-CN"/>
        </w:rPr>
        <w:t>种子要求同</w:t>
      </w:r>
      <w:r>
        <w:rPr>
          <w:szCs w:val="21"/>
          <w:lang w:bidi="mn-Mong-CN"/>
        </w:rPr>
        <w:t xml:space="preserve">GB </w:t>
      </w:r>
      <w:r>
        <w:rPr>
          <w:rFonts w:cs="宋体"/>
          <w:szCs w:val="21"/>
          <w:lang w:bidi="mn-Mong-CN"/>
        </w:rPr>
        <w:t>4404.1</w:t>
      </w:r>
      <w:r>
        <w:rPr>
          <w:rFonts w:cs="宋体" w:hint="eastAsia"/>
          <w:szCs w:val="21"/>
          <w:lang w:bidi="mn-Mong-CN"/>
        </w:rPr>
        <w:t>－</w:t>
      </w:r>
      <w:r>
        <w:rPr>
          <w:rFonts w:cs="宋体"/>
          <w:szCs w:val="21"/>
          <w:lang w:bidi="mn-Mong-CN"/>
        </w:rPr>
        <w:t>2008</w:t>
      </w:r>
      <w:r>
        <w:rPr>
          <w:rFonts w:cs="宋体" w:hint="eastAsia"/>
          <w:szCs w:val="21"/>
          <w:lang w:bidi="mn-Mong-CN"/>
        </w:rPr>
        <w:t>，数量满足试验需要，禁止包衣或拌种。</w:t>
      </w:r>
    </w:p>
    <w:p w14:paraId="12C321DD" w14:textId="1AF5DFDF" w:rsidR="00185733" w:rsidRDefault="00185733" w:rsidP="00185733">
      <w:pPr>
        <w:pStyle w:val="a6"/>
        <w:numPr>
          <w:ilvl w:val="0"/>
          <w:numId w:val="0"/>
        </w:numPr>
      </w:pPr>
      <w:r>
        <w:rPr>
          <w:rFonts w:hint="eastAsia"/>
        </w:rPr>
        <w:t>5</w:t>
      </w:r>
      <w:r>
        <w:t xml:space="preserve">.2.2 </w:t>
      </w:r>
      <w:r w:rsidR="009C5B32">
        <w:rPr>
          <w:rFonts w:hint="eastAsia"/>
        </w:rPr>
        <w:t>试验设计</w:t>
      </w:r>
    </w:p>
    <w:p w14:paraId="659A2203" w14:textId="620FEE45" w:rsidR="009C5B32" w:rsidRDefault="00AC2E96" w:rsidP="009C5B32">
      <w:pPr>
        <w:pStyle w:val="aff5"/>
      </w:pPr>
      <w:r>
        <w:rPr>
          <w:rFonts w:hint="eastAsia"/>
        </w:rPr>
        <w:t>田间自然干旱鉴定：选择年降雨量100毫米以下，生育期间最大降雨量1</w:t>
      </w:r>
      <w:r w:rsidRPr="00437589">
        <w:rPr>
          <w:rFonts w:hint="eastAsia"/>
        </w:rPr>
        <w:t>0毫米以下的</w:t>
      </w:r>
      <w:r w:rsidR="001D3E97" w:rsidRPr="00437589">
        <w:rPr>
          <w:rFonts w:hint="eastAsia"/>
        </w:rPr>
        <w:t>黑龙江省</w:t>
      </w:r>
      <w:r w:rsidRPr="00437589">
        <w:rPr>
          <w:rFonts w:hint="eastAsia"/>
        </w:rPr>
        <w:t>西北灌溉农业区做田间鉴定，在田间设干旱与灌水两个处理区。播前两区均浇足底墒水。按正常播种，顺序</w:t>
      </w:r>
      <w:r>
        <w:rPr>
          <w:rFonts w:hint="eastAsia"/>
        </w:rPr>
        <w:t>排列，每行留苗20株，不设重复，干旱处理区出苗后至成熟不再灌水，造成全生育期干旱协迫，灌水处理区依鉴定所在地灌水制度进行灌溉，保证正常生长。</w:t>
      </w:r>
    </w:p>
    <w:p w14:paraId="1834AFF9" w14:textId="42E01465" w:rsidR="001D3E97" w:rsidRDefault="001D3E97" w:rsidP="001D3E97">
      <w:pPr>
        <w:pStyle w:val="a6"/>
        <w:numPr>
          <w:ilvl w:val="0"/>
          <w:numId w:val="0"/>
        </w:numPr>
      </w:pPr>
      <w:r>
        <w:rPr>
          <w:rFonts w:hint="eastAsia"/>
        </w:rPr>
        <w:t>5</w:t>
      </w:r>
      <w:r>
        <w:t xml:space="preserve">.2.3 </w:t>
      </w:r>
      <w:r>
        <w:rPr>
          <w:rFonts w:hint="eastAsia"/>
        </w:rPr>
        <w:t>栽培管理</w:t>
      </w:r>
    </w:p>
    <w:p w14:paraId="4EBB821D" w14:textId="4FA5A607" w:rsidR="000307F6" w:rsidRDefault="001D3E97" w:rsidP="00F36F74">
      <w:pPr>
        <w:autoSpaceDE w:val="0"/>
        <w:autoSpaceDN w:val="0"/>
        <w:adjustRightInd w:val="0"/>
        <w:ind w:firstLineChars="200" w:firstLine="420"/>
        <w:jc w:val="left"/>
      </w:pPr>
      <w:r>
        <w:rPr>
          <w:rFonts w:ascii="宋体" w:cs="宋体" w:hint="eastAsia"/>
          <w:kern w:val="0"/>
          <w:szCs w:val="21"/>
          <w:lang w:bidi="mn-Mong-CN"/>
        </w:rPr>
        <w:t>根据试验要求适期播种。</w:t>
      </w:r>
      <w:bookmarkEnd w:id="24"/>
      <w:bookmarkEnd w:id="25"/>
      <w:bookmarkEnd w:id="26"/>
      <w:bookmarkEnd w:id="27"/>
      <w:bookmarkEnd w:id="28"/>
      <w:bookmarkEnd w:id="29"/>
      <w:r w:rsidR="00F36F74">
        <w:rPr>
          <w:rFonts w:hint="eastAsia"/>
        </w:rPr>
        <w:t>按</w:t>
      </w:r>
      <w:r w:rsidR="00F36F74">
        <w:rPr>
          <w:rFonts w:hint="eastAsia"/>
        </w:rPr>
        <w:t>DB23/T-017</w:t>
      </w:r>
      <w:r w:rsidR="00F36F74">
        <w:rPr>
          <w:rFonts w:hint="eastAsia"/>
        </w:rPr>
        <w:t>执行，所有农事操作过程同时完成。</w:t>
      </w:r>
    </w:p>
    <w:p w14:paraId="20DF3236" w14:textId="6CE6E954" w:rsidR="00F36F74" w:rsidRDefault="00F36F74" w:rsidP="00F36F74">
      <w:pPr>
        <w:pStyle w:val="a6"/>
        <w:numPr>
          <w:ilvl w:val="0"/>
          <w:numId w:val="0"/>
        </w:numPr>
      </w:pPr>
      <w:r>
        <w:rPr>
          <w:rFonts w:hint="eastAsia"/>
        </w:rPr>
        <w:t>5</w:t>
      </w:r>
      <w:r>
        <w:t xml:space="preserve">.2.4 </w:t>
      </w:r>
      <w:r>
        <w:rPr>
          <w:rFonts w:hint="eastAsia"/>
        </w:rPr>
        <w:t>收获计产</w:t>
      </w:r>
    </w:p>
    <w:p w14:paraId="719221A4" w14:textId="396AAECA" w:rsidR="00F36F74" w:rsidRDefault="00F36F74" w:rsidP="00F36F74">
      <w:pPr>
        <w:pStyle w:val="aff5"/>
      </w:pPr>
      <w:r>
        <w:rPr>
          <w:rFonts w:hint="eastAsia"/>
        </w:rPr>
        <w:t>按</w:t>
      </w:r>
      <w:r>
        <w:rPr>
          <w:szCs w:val="21"/>
          <w:lang w:bidi="mn-Mong-CN"/>
        </w:rPr>
        <w:t xml:space="preserve">NY/T </w:t>
      </w:r>
      <w:r>
        <w:rPr>
          <w:rFonts w:cs="宋体"/>
          <w:szCs w:val="21"/>
          <w:lang w:bidi="mn-Mong-CN"/>
        </w:rPr>
        <w:t>1209</w:t>
      </w:r>
      <w:r>
        <w:rPr>
          <w:rFonts w:cs="宋体" w:hint="eastAsia"/>
          <w:szCs w:val="21"/>
          <w:lang w:bidi="mn-Mong-CN"/>
        </w:rPr>
        <w:t>—</w:t>
      </w:r>
      <w:r>
        <w:rPr>
          <w:rFonts w:cs="宋体"/>
          <w:szCs w:val="21"/>
          <w:lang w:bidi="mn-Mong-CN"/>
        </w:rPr>
        <w:t>2006</w:t>
      </w:r>
      <w:r>
        <w:rPr>
          <w:rFonts w:cs="宋体" w:hint="eastAsia"/>
          <w:szCs w:val="21"/>
          <w:lang w:bidi="mn-Mong-CN"/>
        </w:rPr>
        <w:t>执行</w:t>
      </w:r>
      <w:r>
        <w:rPr>
          <w:rFonts w:hint="eastAsia"/>
        </w:rPr>
        <w:t>。</w:t>
      </w:r>
    </w:p>
    <w:p w14:paraId="4CC05C7D" w14:textId="683E5967" w:rsidR="00F36F74" w:rsidRDefault="00F36F74" w:rsidP="00F36F74">
      <w:pPr>
        <w:pStyle w:val="a6"/>
        <w:numPr>
          <w:ilvl w:val="0"/>
          <w:numId w:val="0"/>
        </w:numPr>
      </w:pPr>
      <w:r>
        <w:rPr>
          <w:rFonts w:hint="eastAsia"/>
        </w:rPr>
        <w:t>5</w:t>
      </w:r>
      <w:r>
        <w:t xml:space="preserve">.2.5 </w:t>
      </w:r>
      <w:r>
        <w:rPr>
          <w:rFonts w:hint="eastAsia"/>
        </w:rPr>
        <w:t>抗旱系数</w:t>
      </w:r>
    </w:p>
    <w:p w14:paraId="3AF8BC14" w14:textId="2E1B4D51" w:rsidR="00F36F74" w:rsidRPr="00F36F74" w:rsidRDefault="00F36F74" w:rsidP="00F36F74">
      <w:pPr>
        <w:pStyle w:val="aff5"/>
      </w:pPr>
      <w:r>
        <w:rPr>
          <w:rFonts w:cs="宋体" w:hint="eastAsia"/>
          <w:szCs w:val="21"/>
          <w:lang w:bidi="mn-Mong-CN"/>
        </w:rPr>
        <w:t>抗旱指数按公式（</w:t>
      </w:r>
      <w:r>
        <w:rPr>
          <w:szCs w:val="21"/>
          <w:lang w:bidi="mn-Mong-CN"/>
        </w:rPr>
        <w:t>4</w:t>
      </w:r>
      <w:r>
        <w:rPr>
          <w:rFonts w:cs="宋体" w:hint="eastAsia"/>
          <w:szCs w:val="21"/>
          <w:lang w:bidi="mn-Mong-CN"/>
        </w:rPr>
        <w:t>）计算：</w:t>
      </w:r>
    </w:p>
    <w:p w14:paraId="75CDCE36" w14:textId="5D3A38E8" w:rsidR="001D3E97" w:rsidRDefault="00F36F74" w:rsidP="00CD6C96">
      <w:pPr>
        <w:pStyle w:val="aff5"/>
        <w:jc w:val="right"/>
        <w:rPr>
          <w:rFonts w:ascii="Times New Roman"/>
          <w:iCs/>
          <w:szCs w:val="21"/>
          <w:lang w:bidi="mn-Mong-CN"/>
        </w:rPr>
      </w:pPr>
      <m:oMath>
        <m:r>
          <w:rPr>
            <w:rFonts w:ascii="Cambria Math" w:hAnsi="Cambria Math"/>
            <w:szCs w:val="21"/>
          </w:rPr>
          <m:t>DRI=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a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Y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m</m:t>
                </m:r>
              </m:sub>
            </m:sSub>
          </m:den>
        </m:f>
        <m:r>
          <w:rPr>
            <w:rFonts w:ascii="Cambria Math" w:hAnsi="Cambria Math"/>
            <w:szCs w:val="21"/>
          </w:rPr>
          <m:t>×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Y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M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A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den>
        </m:f>
      </m:oMath>
      <w:r w:rsidR="00CD6C96" w:rsidRPr="005E426D">
        <w:rPr>
          <w:rFonts w:ascii="Times New Roman"/>
          <w:iCs/>
          <w:szCs w:val="21"/>
          <w:lang w:bidi="mn-Mong-CN"/>
        </w:rPr>
        <w:t>……………………………………………………………</w:t>
      </w:r>
      <w:r w:rsidR="00CD6C96">
        <w:rPr>
          <w:rFonts w:ascii="Times New Roman"/>
          <w:iCs/>
          <w:szCs w:val="21"/>
          <w:lang w:bidi="mn-Mong-CN"/>
        </w:rPr>
        <w:t>(4)</w:t>
      </w:r>
    </w:p>
    <w:p w14:paraId="2DEAE9A6" w14:textId="77777777" w:rsidR="00CD6C96" w:rsidRDefault="00CD6C96" w:rsidP="00CD6C96">
      <w:pPr>
        <w:pStyle w:val="aff5"/>
      </w:pPr>
    </w:p>
    <w:p w14:paraId="0C2CC8E3" w14:textId="6871EE3F" w:rsidR="00F36F74" w:rsidRPr="001D3E97" w:rsidRDefault="00F36F74" w:rsidP="001D3E97">
      <w:pPr>
        <w:pStyle w:val="aff5"/>
        <w:sectPr w:rsidR="00F36F74" w:rsidRPr="001D3E97" w:rsidSect="00FB0F60">
          <w:footerReference w:type="default" r:id="rId13"/>
          <w:type w:val="continuous"/>
          <w:pgSz w:w="11906" w:h="16838" w:code="9"/>
          <w:pgMar w:top="567" w:right="1134" w:bottom="1134" w:left="1418" w:header="1418" w:footer="1134" w:gutter="0"/>
          <w:pgNumType w:start="1"/>
          <w:cols w:space="425"/>
          <w:formProt w:val="0"/>
          <w:docGrid w:type="lines" w:linePitch="312"/>
        </w:sectPr>
      </w:pPr>
    </w:p>
    <w:p w14:paraId="21F8CB62" w14:textId="788EA399" w:rsidR="00CD6C96" w:rsidRPr="00621DC8" w:rsidRDefault="00CD6C96" w:rsidP="00CD6C96">
      <w:pPr>
        <w:pStyle w:val="aff5"/>
      </w:pPr>
      <w:bookmarkStart w:id="30" w:name="_Toc434494249"/>
      <w:bookmarkStart w:id="31" w:name="_Toc434567780"/>
      <w:r w:rsidRPr="00621DC8">
        <w:rPr>
          <w:rFonts w:hint="eastAsia"/>
        </w:rPr>
        <w:t>式中：</w:t>
      </w:r>
    </w:p>
    <w:p w14:paraId="609F2167" w14:textId="240CB9C6" w:rsidR="00CD6C96" w:rsidRPr="00CD6C96" w:rsidRDefault="00CD6C96" w:rsidP="00CD6C96">
      <w:pPr>
        <w:pStyle w:val="aff5"/>
        <w:rPr>
          <w:rFonts w:ascii="Times New Roman"/>
        </w:rPr>
      </w:pPr>
      <w:r w:rsidRPr="00CD6C96">
        <w:rPr>
          <w:rFonts w:ascii="Times New Roman"/>
          <w:i/>
        </w:rPr>
        <w:t xml:space="preserve">DRI </w:t>
      </w:r>
      <w:r w:rsidRPr="00CD6C96">
        <w:rPr>
          <w:rFonts w:ascii="Times New Roman"/>
          <w:noProof w:val="0"/>
        </w:rPr>
        <w:t>---</w:t>
      </w:r>
      <w:r>
        <w:rPr>
          <w:rFonts w:cs="宋体" w:hint="eastAsia"/>
          <w:sz w:val="18"/>
          <w:szCs w:val="18"/>
          <w:lang w:bidi="mn-Mong-CN"/>
        </w:rPr>
        <w:t>参试品种（系）的抗旱指数；</w:t>
      </w:r>
    </w:p>
    <w:p w14:paraId="53D14C1A" w14:textId="5C14AC6C" w:rsidR="00CD6C96" w:rsidRPr="000D2C56" w:rsidRDefault="000D2C56" w:rsidP="000D2C56">
      <w:pPr>
        <w:pStyle w:val="aff5"/>
        <w:ind w:firstLine="440"/>
        <w:rPr>
          <w:rFonts w:ascii="Times New Roman"/>
          <w:sz w:val="22"/>
          <w:szCs w:val="22"/>
          <w:lang w:bidi="mn-Mong-CN"/>
        </w:rPr>
      </w:pPr>
      <w:r w:rsidRPr="000D2C56">
        <w:rPr>
          <w:rFonts w:ascii="Times New Roman"/>
          <w:sz w:val="22"/>
          <w:szCs w:val="22"/>
          <w:lang w:bidi="mn-Mong-CN"/>
        </w:rPr>
        <w:t>Y</w:t>
      </w:r>
      <w:r w:rsidRPr="000D2C56">
        <w:rPr>
          <w:rFonts w:ascii="Times New Roman"/>
          <w:sz w:val="22"/>
          <w:szCs w:val="22"/>
          <w:vertAlign w:val="subscript"/>
          <w:lang w:bidi="mn-Mong-CN"/>
        </w:rPr>
        <w:t>a</w:t>
      </w:r>
      <w:r w:rsidR="00CD6C96" w:rsidRPr="000D2C56">
        <w:rPr>
          <w:rFonts w:ascii="Times New Roman"/>
        </w:rPr>
        <w:t>---</w:t>
      </w:r>
      <w:r w:rsidRPr="000D2C56">
        <w:rPr>
          <w:rFonts w:cs="宋体" w:hint="eastAsia"/>
          <w:sz w:val="18"/>
          <w:szCs w:val="18"/>
          <w:lang w:bidi="mn-Mong-CN"/>
        </w:rPr>
        <w:t>参试品种（系）的旱处理产量；</w:t>
      </w:r>
    </w:p>
    <w:p w14:paraId="1F615990" w14:textId="41131652" w:rsidR="00CD6C96" w:rsidRPr="000D2C56" w:rsidRDefault="000D2C56" w:rsidP="00CD6C96">
      <w:pPr>
        <w:autoSpaceDE w:val="0"/>
        <w:autoSpaceDN w:val="0"/>
        <w:adjustRightInd w:val="0"/>
        <w:ind w:firstLineChars="200" w:firstLine="440"/>
        <w:jc w:val="left"/>
        <w:rPr>
          <w:kern w:val="0"/>
          <w:szCs w:val="21"/>
          <w:lang w:bidi="mn-Mong-CN"/>
        </w:rPr>
      </w:pPr>
      <w:proofErr w:type="spellStart"/>
      <w:r w:rsidRPr="000D2C56">
        <w:rPr>
          <w:sz w:val="22"/>
          <w:szCs w:val="22"/>
          <w:lang w:bidi="mn-Mong-CN"/>
        </w:rPr>
        <w:t>Y</w:t>
      </w:r>
      <w:r w:rsidRPr="000D2C56">
        <w:rPr>
          <w:sz w:val="22"/>
          <w:szCs w:val="22"/>
          <w:vertAlign w:val="subscript"/>
          <w:lang w:bidi="mn-Mong-CN"/>
        </w:rPr>
        <w:t>m</w:t>
      </w:r>
      <w:proofErr w:type="spellEnd"/>
      <w:r w:rsidRPr="000D2C56">
        <w:rPr>
          <w:kern w:val="0"/>
          <w:szCs w:val="21"/>
          <w:lang w:bidi="mn-Mong-CN"/>
        </w:rPr>
        <w:t xml:space="preserve"> </w:t>
      </w:r>
      <w:r w:rsidR="00CD6C96" w:rsidRPr="000D2C56">
        <w:rPr>
          <w:kern w:val="0"/>
          <w:szCs w:val="21"/>
          <w:lang w:bidi="mn-Mong-CN"/>
        </w:rPr>
        <w:t>---</w:t>
      </w:r>
      <w:r>
        <w:rPr>
          <w:rFonts w:ascii="宋体" w:cs="宋体" w:hint="eastAsia"/>
          <w:kern w:val="0"/>
          <w:sz w:val="18"/>
          <w:szCs w:val="18"/>
          <w:lang w:bidi="mn-Mong-CN"/>
        </w:rPr>
        <w:t>参试品种（系）的水处理产量；</w:t>
      </w:r>
    </w:p>
    <w:p w14:paraId="74B5B42A" w14:textId="45F3E0F9" w:rsidR="00CD6C96" w:rsidRDefault="000D2C56" w:rsidP="00CD6C96">
      <w:pPr>
        <w:autoSpaceDE w:val="0"/>
        <w:autoSpaceDN w:val="0"/>
        <w:adjustRightInd w:val="0"/>
        <w:ind w:firstLineChars="200" w:firstLine="440"/>
        <w:jc w:val="left"/>
        <w:rPr>
          <w:rFonts w:ascii="宋体" w:cs="宋体"/>
          <w:kern w:val="0"/>
          <w:sz w:val="18"/>
          <w:szCs w:val="18"/>
          <w:lang w:bidi="mn-Mong-CN"/>
        </w:rPr>
      </w:pPr>
      <w:r w:rsidRPr="000D2C56">
        <w:rPr>
          <w:sz w:val="22"/>
          <w:szCs w:val="22"/>
          <w:lang w:bidi="mn-Mong-CN"/>
        </w:rPr>
        <w:t>Y</w:t>
      </w:r>
      <w:r w:rsidRPr="003A4EED">
        <w:rPr>
          <w:sz w:val="22"/>
          <w:szCs w:val="22"/>
          <w:vertAlign w:val="subscript"/>
          <w:lang w:bidi="mn-Mong-CN"/>
        </w:rPr>
        <w:t>M</w:t>
      </w:r>
      <w:r w:rsidRPr="000D2C56">
        <w:rPr>
          <w:kern w:val="0"/>
          <w:szCs w:val="21"/>
          <w:lang w:bidi="mn-Mong-CN"/>
        </w:rPr>
        <w:t xml:space="preserve"> </w:t>
      </w:r>
      <w:r w:rsidR="00CD6C96" w:rsidRPr="000D2C56">
        <w:rPr>
          <w:kern w:val="0"/>
          <w:szCs w:val="21"/>
          <w:lang w:bidi="mn-Mong-CN"/>
        </w:rPr>
        <w:t>---</w:t>
      </w:r>
      <w:r>
        <w:rPr>
          <w:rFonts w:ascii="宋体" w:cs="宋体" w:hint="eastAsia"/>
          <w:kern w:val="0"/>
          <w:sz w:val="18"/>
          <w:szCs w:val="18"/>
          <w:lang w:bidi="mn-Mong-CN"/>
        </w:rPr>
        <w:t>对照品种（系）的水处理产量；</w:t>
      </w:r>
    </w:p>
    <w:p w14:paraId="1C47790B" w14:textId="09209C7C" w:rsidR="003A4EED" w:rsidRPr="000D2C56" w:rsidRDefault="003A4EED" w:rsidP="003A4EED">
      <w:pPr>
        <w:autoSpaceDE w:val="0"/>
        <w:autoSpaceDN w:val="0"/>
        <w:adjustRightInd w:val="0"/>
        <w:ind w:firstLineChars="200" w:firstLine="440"/>
        <w:jc w:val="left"/>
        <w:rPr>
          <w:kern w:val="0"/>
          <w:szCs w:val="21"/>
          <w:lang w:bidi="mn-Mong-CN"/>
        </w:rPr>
      </w:pPr>
      <w:r w:rsidRPr="000D2C56">
        <w:rPr>
          <w:sz w:val="22"/>
          <w:szCs w:val="22"/>
          <w:lang w:bidi="mn-Mong-CN"/>
        </w:rPr>
        <w:t>Y</w:t>
      </w:r>
      <w:r>
        <w:rPr>
          <w:sz w:val="22"/>
          <w:szCs w:val="22"/>
          <w:vertAlign w:val="subscript"/>
          <w:lang w:bidi="mn-Mong-CN"/>
        </w:rPr>
        <w:t>A</w:t>
      </w:r>
      <w:r w:rsidRPr="000D2C56">
        <w:rPr>
          <w:kern w:val="0"/>
          <w:szCs w:val="21"/>
          <w:lang w:bidi="mn-Mong-CN"/>
        </w:rPr>
        <w:t xml:space="preserve"> ---</w:t>
      </w:r>
      <w:r>
        <w:rPr>
          <w:rFonts w:ascii="宋体" w:cs="宋体" w:hint="eastAsia"/>
          <w:kern w:val="0"/>
          <w:sz w:val="18"/>
          <w:szCs w:val="18"/>
          <w:lang w:bidi="mn-Mong-CN"/>
        </w:rPr>
        <w:t>对照品种（系）的</w:t>
      </w:r>
      <w:proofErr w:type="gramStart"/>
      <w:r>
        <w:rPr>
          <w:rFonts w:ascii="宋体" w:cs="宋体" w:hint="eastAsia"/>
          <w:kern w:val="0"/>
          <w:sz w:val="18"/>
          <w:szCs w:val="18"/>
          <w:lang w:bidi="mn-Mong-CN"/>
        </w:rPr>
        <w:t>旱处理</w:t>
      </w:r>
      <w:proofErr w:type="gramEnd"/>
      <w:r>
        <w:rPr>
          <w:rFonts w:ascii="宋体" w:cs="宋体" w:hint="eastAsia"/>
          <w:kern w:val="0"/>
          <w:sz w:val="18"/>
          <w:szCs w:val="18"/>
          <w:lang w:bidi="mn-Mong-CN"/>
        </w:rPr>
        <w:t>产量。</w:t>
      </w:r>
    </w:p>
    <w:p w14:paraId="08C2EE31" w14:textId="77777777" w:rsidR="003A4EED" w:rsidRPr="00437589" w:rsidRDefault="003A4EED" w:rsidP="003A4EED">
      <w:pPr>
        <w:pStyle w:val="a5"/>
        <w:numPr>
          <w:ilvl w:val="0"/>
          <w:numId w:val="0"/>
        </w:numPr>
        <w:spacing w:line="480" w:lineRule="auto"/>
      </w:pPr>
      <w:r w:rsidRPr="00437589">
        <w:rPr>
          <w:rFonts w:hint="eastAsia"/>
        </w:rPr>
        <w:t>6</w:t>
      </w:r>
      <w:r w:rsidRPr="00437589">
        <w:t xml:space="preserve"> </w:t>
      </w:r>
      <w:bookmarkEnd w:id="30"/>
      <w:bookmarkEnd w:id="31"/>
      <w:r w:rsidRPr="00437589">
        <w:rPr>
          <w:rFonts w:hint="eastAsia"/>
        </w:rPr>
        <w:t>抗旱性评价标准</w:t>
      </w:r>
    </w:p>
    <w:p w14:paraId="4404511E" w14:textId="018FC921" w:rsidR="005E6FC0" w:rsidRPr="003A4EED" w:rsidRDefault="00CF05C6" w:rsidP="003A4EED">
      <w:pPr>
        <w:ind w:firstLineChars="200" w:firstLine="420"/>
        <w:rPr>
          <w:rFonts w:ascii="黑体"/>
        </w:rPr>
      </w:pPr>
      <w:r w:rsidRPr="00B10EFC">
        <w:t>玉米籽粒</w:t>
      </w:r>
      <w:r w:rsidR="003A4EED">
        <w:rPr>
          <w:rFonts w:hint="eastAsia"/>
        </w:rPr>
        <w:t>和全生育期抗旱性</w:t>
      </w:r>
      <w:r w:rsidRPr="00B10EFC">
        <w:t>评价见</w:t>
      </w:r>
      <w:r w:rsidR="00850878" w:rsidRPr="00B10EFC">
        <w:rPr>
          <w:rFonts w:hint="eastAsia"/>
        </w:rPr>
        <w:t>表</w:t>
      </w:r>
      <w:r w:rsidR="00850878" w:rsidRPr="00B10EFC">
        <w:rPr>
          <w:rFonts w:hint="eastAsia"/>
        </w:rPr>
        <w:t>1</w:t>
      </w:r>
      <w:r w:rsidR="003A4EED">
        <w:rPr>
          <w:rFonts w:hint="eastAsia"/>
        </w:rPr>
        <w:t>、表</w:t>
      </w:r>
      <w:r w:rsidR="003A4EED">
        <w:rPr>
          <w:rFonts w:hint="eastAsia"/>
        </w:rPr>
        <w:t>2</w:t>
      </w:r>
    </w:p>
    <w:p w14:paraId="2EE9B7FC" w14:textId="77777777" w:rsidR="001F712C" w:rsidRDefault="001F712C" w:rsidP="003A4EED">
      <w:pPr>
        <w:pStyle w:val="affffff5"/>
        <w:framePr w:hSpace="0" w:vSpace="0" w:wrap="auto" w:vAnchor="margin" w:hAnchor="text" w:xAlign="left" w:yAlign="inline"/>
        <w:spacing w:line="200" w:lineRule="exact"/>
        <w:jc w:val="center"/>
        <w:rPr>
          <w:rFonts w:hAnsi="宋体"/>
          <w:sz w:val="18"/>
          <w:szCs w:val="18"/>
        </w:rPr>
      </w:pPr>
    </w:p>
    <w:p w14:paraId="086BC451" w14:textId="101AC5F9" w:rsidR="001F712C" w:rsidRPr="001F712C" w:rsidRDefault="001F712C" w:rsidP="001F712C">
      <w:pPr>
        <w:pStyle w:val="affffff5"/>
        <w:framePr w:hSpace="0" w:vSpace="0" w:wrap="auto" w:vAnchor="margin" w:hAnchor="text" w:xAlign="left" w:yAlign="inline"/>
        <w:spacing w:line="360" w:lineRule="auto"/>
        <w:jc w:val="center"/>
        <w:rPr>
          <w:rFonts w:hAnsi="宋体"/>
          <w:sz w:val="24"/>
        </w:rPr>
      </w:pPr>
      <w:r w:rsidRPr="001F712C">
        <w:rPr>
          <w:rFonts w:ascii="黑体" w:eastAsia="黑体" w:cs="黑体" w:hint="eastAsia"/>
          <w:kern w:val="0"/>
          <w:szCs w:val="21"/>
          <w:lang w:bidi="mn-Mong-CN"/>
        </w:rPr>
        <w:lastRenderedPageBreak/>
        <w:t>表1</w:t>
      </w:r>
      <w:r>
        <w:rPr>
          <w:rFonts w:ascii="黑体" w:eastAsia="黑体" w:cs="黑体" w:hint="eastAsia"/>
          <w:kern w:val="0"/>
          <w:szCs w:val="21"/>
          <w:lang w:bidi="mn-Mong-CN"/>
        </w:rPr>
        <w:t>玉米种子萌发期的抗旱性评价标准</w:t>
      </w:r>
    </w:p>
    <w:tbl>
      <w:tblPr>
        <w:tblStyle w:val="afffffb"/>
        <w:tblW w:w="0" w:type="auto"/>
        <w:tblInd w:w="1129" w:type="dxa"/>
        <w:tblLayout w:type="fixed"/>
        <w:tblLook w:val="04A0" w:firstRow="1" w:lastRow="0" w:firstColumn="1" w:lastColumn="0" w:noHBand="0" w:noVBand="1"/>
      </w:tblPr>
      <w:tblGrid>
        <w:gridCol w:w="1985"/>
        <w:gridCol w:w="3115"/>
        <w:gridCol w:w="2555"/>
      </w:tblGrid>
      <w:tr w:rsidR="001F712C" w:rsidRPr="00E67054" w14:paraId="51384F68" w14:textId="77777777" w:rsidTr="00E67054">
        <w:trPr>
          <w:trHeight w:val="377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A98AFF0" w14:textId="088848E2" w:rsidR="001F712C" w:rsidRPr="00E67054" w:rsidRDefault="001F712C" w:rsidP="001F712C">
            <w:pPr>
              <w:pStyle w:val="affffff5"/>
              <w:framePr w:hSpace="0" w:vSpace="0" w:wrap="auto" w:vAnchor="margin" w:hAnchor="text" w:xAlign="left" w:yAlign="inline"/>
              <w:spacing w:line="36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E67054">
              <w:rPr>
                <w:rFonts w:ascii="Times New Roman"/>
                <w:sz w:val="18"/>
                <w:szCs w:val="18"/>
              </w:rPr>
              <w:t>级别</w:t>
            </w:r>
          </w:p>
        </w:tc>
        <w:tc>
          <w:tcPr>
            <w:tcW w:w="3115" w:type="dxa"/>
            <w:tcBorders>
              <w:top w:val="single" w:sz="8" w:space="0" w:color="auto"/>
              <w:bottom w:val="single" w:sz="8" w:space="0" w:color="auto"/>
            </w:tcBorders>
          </w:tcPr>
          <w:p w14:paraId="7EA27B67" w14:textId="588AA21B" w:rsidR="001F712C" w:rsidRPr="00E67054" w:rsidRDefault="001F712C" w:rsidP="001F712C">
            <w:pPr>
              <w:pStyle w:val="affffff5"/>
              <w:framePr w:hSpace="0" w:vSpace="0" w:wrap="auto" w:vAnchor="margin" w:hAnchor="text" w:xAlign="left" w:yAlign="inline"/>
              <w:spacing w:line="36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E67054">
              <w:rPr>
                <w:rFonts w:ascii="Times New Roman"/>
                <w:sz w:val="18"/>
                <w:szCs w:val="18"/>
              </w:rPr>
              <w:t>种子萌发耐旱指数（</w:t>
            </w:r>
            <w:r w:rsidRPr="00E67054">
              <w:rPr>
                <w:rFonts w:ascii="Times New Roman"/>
                <w:sz w:val="18"/>
                <w:szCs w:val="18"/>
              </w:rPr>
              <w:t>%</w:t>
            </w:r>
            <w:r w:rsidRPr="00E67054">
              <w:rPr>
                <w:rFonts w:ascii="Times New Roman"/>
                <w:sz w:val="18"/>
                <w:szCs w:val="18"/>
              </w:rPr>
              <w:t>）</w:t>
            </w:r>
          </w:p>
        </w:tc>
        <w:tc>
          <w:tcPr>
            <w:tcW w:w="255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509DE" w14:textId="5979C484" w:rsidR="001F712C" w:rsidRPr="00E67054" w:rsidRDefault="001F712C" w:rsidP="001F712C">
            <w:pPr>
              <w:pStyle w:val="affffff5"/>
              <w:framePr w:hSpace="0" w:vSpace="0" w:wrap="auto" w:vAnchor="margin" w:hAnchor="text" w:xAlign="left" w:yAlign="inline"/>
              <w:spacing w:line="36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E67054">
              <w:rPr>
                <w:rFonts w:ascii="Times New Roman"/>
                <w:sz w:val="18"/>
                <w:szCs w:val="18"/>
              </w:rPr>
              <w:t>抗旱性</w:t>
            </w:r>
          </w:p>
        </w:tc>
      </w:tr>
      <w:tr w:rsidR="001F712C" w:rsidRPr="00E67054" w14:paraId="15263BCE" w14:textId="77777777" w:rsidTr="00437589">
        <w:trPr>
          <w:trHeight w:val="313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784B26BD" w14:textId="05CCD00F" w:rsidR="001F712C" w:rsidRPr="00E67054" w:rsidRDefault="001F712C" w:rsidP="001F712C">
            <w:pPr>
              <w:pStyle w:val="affffff5"/>
              <w:framePr w:hSpace="0" w:vSpace="0" w:wrap="auto" w:vAnchor="margin" w:hAnchor="text" w:xAlign="left" w:yAlign="inline"/>
              <w:spacing w:line="36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E67054"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3115" w:type="dxa"/>
            <w:tcBorders>
              <w:top w:val="single" w:sz="8" w:space="0" w:color="auto"/>
              <w:bottom w:val="single" w:sz="6" w:space="0" w:color="auto"/>
            </w:tcBorders>
          </w:tcPr>
          <w:p w14:paraId="761A1851" w14:textId="1C529FFE" w:rsidR="001F712C" w:rsidRPr="00E67054" w:rsidRDefault="001F712C" w:rsidP="001F712C">
            <w:pPr>
              <w:pStyle w:val="affffff5"/>
              <w:framePr w:hSpace="0" w:vSpace="0" w:wrap="auto" w:vAnchor="margin" w:hAnchor="text" w:xAlign="left" w:yAlign="inline"/>
              <w:spacing w:line="36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E67054">
              <w:rPr>
                <w:rFonts w:ascii="Times New Roman"/>
                <w:sz w:val="18"/>
                <w:szCs w:val="18"/>
              </w:rPr>
              <w:t>90</w:t>
            </w:r>
            <w:r w:rsidR="00E67054" w:rsidRPr="00E67054">
              <w:rPr>
                <w:rFonts w:ascii="Times New Roman"/>
                <w:sz w:val="18"/>
                <w:szCs w:val="18"/>
              </w:rPr>
              <w:t>～</w:t>
            </w:r>
            <w:r w:rsidRPr="00E67054">
              <w:rPr>
                <w:rFonts w:ascii="Times New Roman"/>
                <w:sz w:val="18"/>
                <w:szCs w:val="18"/>
              </w:rPr>
              <w:t>100%</w:t>
            </w:r>
          </w:p>
        </w:tc>
        <w:tc>
          <w:tcPr>
            <w:tcW w:w="2555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223DEC6" w14:textId="5AF3720A" w:rsidR="001F712C" w:rsidRPr="00E67054" w:rsidRDefault="001F712C" w:rsidP="001F712C">
            <w:pPr>
              <w:pStyle w:val="affffff5"/>
              <w:framePr w:hSpace="0" w:vSpace="0" w:wrap="auto" w:vAnchor="margin" w:hAnchor="text" w:xAlign="left" w:yAlign="inline"/>
              <w:spacing w:line="36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E67054">
              <w:rPr>
                <w:rFonts w:ascii="Times New Roman"/>
                <w:sz w:val="18"/>
                <w:szCs w:val="18"/>
              </w:rPr>
              <w:t>高抗</w:t>
            </w:r>
          </w:p>
        </w:tc>
      </w:tr>
      <w:tr w:rsidR="001F712C" w:rsidRPr="00E67054" w14:paraId="1DB1365E" w14:textId="77777777" w:rsidTr="00E67054"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76D11A8F" w14:textId="1D5691B0" w:rsidR="001F712C" w:rsidRPr="00E67054" w:rsidRDefault="001F712C" w:rsidP="001F712C">
            <w:pPr>
              <w:pStyle w:val="affffff5"/>
              <w:framePr w:hSpace="0" w:vSpace="0" w:wrap="auto" w:vAnchor="margin" w:hAnchor="text" w:xAlign="left" w:yAlign="inline"/>
              <w:spacing w:line="36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E67054">
              <w:rPr>
                <w:rFonts w:ascii="Times New Roman"/>
                <w:sz w:val="18"/>
                <w:szCs w:val="18"/>
              </w:rPr>
              <w:t>2</w:t>
            </w:r>
          </w:p>
        </w:tc>
        <w:tc>
          <w:tcPr>
            <w:tcW w:w="3115" w:type="dxa"/>
            <w:tcBorders>
              <w:top w:val="single" w:sz="6" w:space="0" w:color="auto"/>
              <w:bottom w:val="single" w:sz="6" w:space="0" w:color="auto"/>
            </w:tcBorders>
          </w:tcPr>
          <w:p w14:paraId="4EF4E027" w14:textId="7E5194A6" w:rsidR="001F712C" w:rsidRPr="00E67054" w:rsidRDefault="001F712C" w:rsidP="001F712C">
            <w:pPr>
              <w:pStyle w:val="affffff5"/>
              <w:framePr w:hSpace="0" w:vSpace="0" w:wrap="auto" w:vAnchor="margin" w:hAnchor="text" w:xAlign="left" w:yAlign="inline"/>
              <w:spacing w:line="36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E67054">
              <w:rPr>
                <w:rFonts w:ascii="Times New Roman"/>
                <w:sz w:val="18"/>
                <w:szCs w:val="18"/>
              </w:rPr>
              <w:t>70</w:t>
            </w:r>
            <w:r w:rsidR="00E67054" w:rsidRPr="00E67054">
              <w:rPr>
                <w:rFonts w:ascii="Times New Roman"/>
                <w:sz w:val="18"/>
                <w:szCs w:val="18"/>
              </w:rPr>
              <w:t>～</w:t>
            </w:r>
            <w:r w:rsidRPr="00E67054">
              <w:rPr>
                <w:rFonts w:ascii="Times New Roman"/>
                <w:sz w:val="18"/>
                <w:szCs w:val="18"/>
              </w:rPr>
              <w:t>89.9%</w:t>
            </w:r>
          </w:p>
        </w:tc>
        <w:tc>
          <w:tcPr>
            <w:tcW w:w="2555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34809EB" w14:textId="4515D0E5" w:rsidR="001F712C" w:rsidRPr="00E67054" w:rsidRDefault="001F712C" w:rsidP="001F712C">
            <w:pPr>
              <w:pStyle w:val="affffff5"/>
              <w:framePr w:hSpace="0" w:vSpace="0" w:wrap="auto" w:vAnchor="margin" w:hAnchor="text" w:xAlign="left" w:yAlign="inline"/>
              <w:spacing w:line="36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E67054">
              <w:rPr>
                <w:rFonts w:ascii="Times New Roman"/>
                <w:sz w:val="18"/>
                <w:szCs w:val="18"/>
              </w:rPr>
              <w:t>抗旱</w:t>
            </w:r>
          </w:p>
        </w:tc>
      </w:tr>
      <w:tr w:rsidR="001F712C" w:rsidRPr="00E67054" w14:paraId="2885DEF6" w14:textId="77777777" w:rsidTr="00E67054"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327F7E41" w14:textId="1D1FD64B" w:rsidR="001F712C" w:rsidRPr="00E67054" w:rsidRDefault="001F712C" w:rsidP="001F712C">
            <w:pPr>
              <w:pStyle w:val="affffff5"/>
              <w:framePr w:hSpace="0" w:vSpace="0" w:wrap="auto" w:vAnchor="margin" w:hAnchor="text" w:xAlign="left" w:yAlign="inline"/>
              <w:spacing w:line="36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E67054">
              <w:rPr>
                <w:rFonts w:ascii="Times New Roman"/>
                <w:sz w:val="18"/>
                <w:szCs w:val="18"/>
              </w:rPr>
              <w:t>3</w:t>
            </w:r>
          </w:p>
        </w:tc>
        <w:tc>
          <w:tcPr>
            <w:tcW w:w="3115" w:type="dxa"/>
            <w:tcBorders>
              <w:top w:val="single" w:sz="6" w:space="0" w:color="auto"/>
              <w:bottom w:val="single" w:sz="6" w:space="0" w:color="auto"/>
            </w:tcBorders>
          </w:tcPr>
          <w:p w14:paraId="601B4FBD" w14:textId="69DE9348" w:rsidR="001F712C" w:rsidRPr="00E67054" w:rsidRDefault="001F712C" w:rsidP="001F712C">
            <w:pPr>
              <w:pStyle w:val="affffff5"/>
              <w:framePr w:hSpace="0" w:vSpace="0" w:wrap="auto" w:vAnchor="margin" w:hAnchor="text" w:xAlign="left" w:yAlign="inline"/>
              <w:spacing w:line="36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E67054">
              <w:rPr>
                <w:rFonts w:ascii="Times New Roman"/>
                <w:sz w:val="18"/>
                <w:szCs w:val="18"/>
              </w:rPr>
              <w:t>50</w:t>
            </w:r>
            <w:r w:rsidR="00E67054" w:rsidRPr="00E67054">
              <w:rPr>
                <w:rFonts w:ascii="Times New Roman"/>
                <w:sz w:val="18"/>
                <w:szCs w:val="18"/>
              </w:rPr>
              <w:t>～</w:t>
            </w:r>
            <w:r w:rsidRPr="00E67054">
              <w:rPr>
                <w:rFonts w:ascii="Times New Roman"/>
                <w:sz w:val="18"/>
                <w:szCs w:val="18"/>
              </w:rPr>
              <w:t>69.9%</w:t>
            </w:r>
          </w:p>
        </w:tc>
        <w:tc>
          <w:tcPr>
            <w:tcW w:w="2555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2CEF47B" w14:textId="5ECAFDFD" w:rsidR="001F712C" w:rsidRPr="00E67054" w:rsidRDefault="001F712C" w:rsidP="001F712C">
            <w:pPr>
              <w:pStyle w:val="affffff5"/>
              <w:framePr w:hSpace="0" w:vSpace="0" w:wrap="auto" w:vAnchor="margin" w:hAnchor="text" w:xAlign="left" w:yAlign="inline"/>
              <w:spacing w:line="36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E67054">
              <w:rPr>
                <w:rFonts w:ascii="Times New Roman"/>
                <w:sz w:val="18"/>
                <w:szCs w:val="18"/>
              </w:rPr>
              <w:t>中抗</w:t>
            </w:r>
          </w:p>
        </w:tc>
      </w:tr>
      <w:tr w:rsidR="001F712C" w:rsidRPr="00E67054" w14:paraId="4BDC0C4F" w14:textId="77777777" w:rsidTr="00E67054"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32C759C3" w14:textId="696CCE6A" w:rsidR="001F712C" w:rsidRPr="00E67054" w:rsidRDefault="001F712C" w:rsidP="001F712C">
            <w:pPr>
              <w:pStyle w:val="affffff5"/>
              <w:framePr w:hSpace="0" w:vSpace="0" w:wrap="auto" w:vAnchor="margin" w:hAnchor="text" w:xAlign="left" w:yAlign="inline"/>
              <w:spacing w:line="36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E67054">
              <w:rPr>
                <w:rFonts w:ascii="Times New Roman"/>
                <w:sz w:val="18"/>
                <w:szCs w:val="18"/>
              </w:rPr>
              <w:t>4</w:t>
            </w:r>
          </w:p>
        </w:tc>
        <w:tc>
          <w:tcPr>
            <w:tcW w:w="3115" w:type="dxa"/>
            <w:tcBorders>
              <w:top w:val="single" w:sz="6" w:space="0" w:color="auto"/>
              <w:bottom w:val="single" w:sz="6" w:space="0" w:color="auto"/>
            </w:tcBorders>
          </w:tcPr>
          <w:p w14:paraId="24CB51E0" w14:textId="1720A955" w:rsidR="001F712C" w:rsidRPr="00E67054" w:rsidRDefault="001F712C" w:rsidP="001F712C">
            <w:pPr>
              <w:pStyle w:val="affffff5"/>
              <w:framePr w:hSpace="0" w:vSpace="0" w:wrap="auto" w:vAnchor="margin" w:hAnchor="text" w:xAlign="left" w:yAlign="inline"/>
              <w:spacing w:line="36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E67054">
              <w:rPr>
                <w:rFonts w:ascii="Times New Roman"/>
                <w:sz w:val="18"/>
                <w:szCs w:val="18"/>
              </w:rPr>
              <w:t>30</w:t>
            </w:r>
            <w:r w:rsidR="00E67054" w:rsidRPr="00E67054">
              <w:rPr>
                <w:rFonts w:ascii="Times New Roman"/>
                <w:sz w:val="18"/>
                <w:szCs w:val="18"/>
              </w:rPr>
              <w:t>～</w:t>
            </w:r>
            <w:r w:rsidRPr="00E67054">
              <w:rPr>
                <w:rFonts w:ascii="Times New Roman"/>
                <w:sz w:val="18"/>
                <w:szCs w:val="18"/>
              </w:rPr>
              <w:t>49.9%</w:t>
            </w:r>
          </w:p>
        </w:tc>
        <w:tc>
          <w:tcPr>
            <w:tcW w:w="2555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710D585" w14:textId="2C7EAA48" w:rsidR="001F712C" w:rsidRPr="00E67054" w:rsidRDefault="001F712C" w:rsidP="001F712C">
            <w:pPr>
              <w:pStyle w:val="affffff5"/>
              <w:framePr w:hSpace="0" w:vSpace="0" w:wrap="auto" w:vAnchor="margin" w:hAnchor="text" w:xAlign="left" w:yAlign="inline"/>
              <w:spacing w:line="36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E67054">
              <w:rPr>
                <w:rFonts w:ascii="Times New Roman"/>
                <w:sz w:val="18"/>
                <w:szCs w:val="18"/>
              </w:rPr>
              <w:t>弱抗</w:t>
            </w:r>
          </w:p>
        </w:tc>
      </w:tr>
      <w:tr w:rsidR="001F712C" w:rsidRPr="00E67054" w14:paraId="24BD1B4B" w14:textId="77777777" w:rsidTr="00E67054">
        <w:trPr>
          <w:trHeight w:val="77"/>
        </w:trPr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</w:tcPr>
          <w:p w14:paraId="53D106FE" w14:textId="0E37AA2D" w:rsidR="001F712C" w:rsidRPr="00E67054" w:rsidRDefault="001F712C" w:rsidP="001F712C">
            <w:pPr>
              <w:pStyle w:val="affffff5"/>
              <w:framePr w:hSpace="0" w:vSpace="0" w:wrap="auto" w:vAnchor="margin" w:hAnchor="text" w:xAlign="left" w:yAlign="inline"/>
              <w:spacing w:line="36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E67054">
              <w:rPr>
                <w:rFonts w:ascii="Times New Roman"/>
                <w:sz w:val="18"/>
                <w:szCs w:val="18"/>
              </w:rPr>
              <w:t>5</w:t>
            </w:r>
          </w:p>
        </w:tc>
        <w:tc>
          <w:tcPr>
            <w:tcW w:w="3115" w:type="dxa"/>
            <w:tcBorders>
              <w:top w:val="single" w:sz="6" w:space="0" w:color="auto"/>
              <w:bottom w:val="single" w:sz="8" w:space="0" w:color="auto"/>
            </w:tcBorders>
          </w:tcPr>
          <w:p w14:paraId="15062561" w14:textId="514433FA" w:rsidR="001F712C" w:rsidRPr="00E67054" w:rsidRDefault="001F712C" w:rsidP="001F712C">
            <w:pPr>
              <w:pStyle w:val="affffff5"/>
              <w:framePr w:hSpace="0" w:vSpace="0" w:wrap="auto" w:vAnchor="margin" w:hAnchor="text" w:xAlign="left" w:yAlign="inline"/>
              <w:spacing w:line="36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E67054">
              <w:rPr>
                <w:rFonts w:ascii="Times New Roman"/>
                <w:sz w:val="18"/>
                <w:szCs w:val="18"/>
              </w:rPr>
              <w:t>30%</w:t>
            </w:r>
            <w:r w:rsidRPr="00E67054">
              <w:rPr>
                <w:rFonts w:ascii="Times New Roman"/>
                <w:sz w:val="18"/>
                <w:szCs w:val="18"/>
              </w:rPr>
              <w:t>以下</w:t>
            </w:r>
          </w:p>
        </w:tc>
        <w:tc>
          <w:tcPr>
            <w:tcW w:w="2555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27D4AB51" w14:textId="5F774117" w:rsidR="001F712C" w:rsidRPr="00E67054" w:rsidRDefault="001F712C" w:rsidP="001F712C">
            <w:pPr>
              <w:pStyle w:val="affffff5"/>
              <w:framePr w:hSpace="0" w:vSpace="0" w:wrap="auto" w:vAnchor="margin" w:hAnchor="text" w:xAlign="left" w:yAlign="inline"/>
              <w:spacing w:line="36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E67054">
              <w:rPr>
                <w:rFonts w:ascii="Times New Roman"/>
                <w:sz w:val="18"/>
                <w:szCs w:val="18"/>
              </w:rPr>
              <w:t>不抗</w:t>
            </w:r>
          </w:p>
        </w:tc>
      </w:tr>
    </w:tbl>
    <w:p w14:paraId="0BF969B4" w14:textId="77777777" w:rsidR="001F712C" w:rsidRPr="001F712C" w:rsidRDefault="001F712C" w:rsidP="001F712C">
      <w:pPr>
        <w:pStyle w:val="affffff5"/>
        <w:framePr w:hSpace="0" w:vSpace="0" w:wrap="auto" w:vAnchor="margin" w:hAnchor="text" w:xAlign="left" w:yAlign="inline"/>
        <w:spacing w:line="360" w:lineRule="auto"/>
        <w:jc w:val="center"/>
        <w:rPr>
          <w:rFonts w:hAnsi="宋体"/>
          <w:szCs w:val="21"/>
        </w:rPr>
      </w:pPr>
    </w:p>
    <w:p w14:paraId="160BFED4" w14:textId="4D0425ED" w:rsidR="00E67054" w:rsidRPr="001F712C" w:rsidRDefault="00E67054" w:rsidP="00E67054">
      <w:pPr>
        <w:pStyle w:val="affffff5"/>
        <w:framePr w:hSpace="0" w:vSpace="0" w:wrap="auto" w:vAnchor="margin" w:hAnchor="text" w:xAlign="left" w:yAlign="inline"/>
        <w:spacing w:line="360" w:lineRule="auto"/>
        <w:jc w:val="center"/>
        <w:rPr>
          <w:rFonts w:hAnsi="宋体"/>
          <w:sz w:val="24"/>
        </w:rPr>
      </w:pPr>
      <w:r w:rsidRPr="001F712C">
        <w:rPr>
          <w:rFonts w:ascii="黑体" w:eastAsia="黑体" w:cs="黑体" w:hint="eastAsia"/>
          <w:kern w:val="0"/>
          <w:szCs w:val="21"/>
          <w:lang w:bidi="mn-Mong-CN"/>
        </w:rPr>
        <w:t>表</w:t>
      </w:r>
      <w:r>
        <w:rPr>
          <w:rFonts w:ascii="黑体" w:eastAsia="黑体" w:cs="黑体"/>
          <w:kern w:val="0"/>
          <w:szCs w:val="21"/>
          <w:lang w:bidi="mn-Mong-CN"/>
        </w:rPr>
        <w:t>2</w:t>
      </w:r>
      <w:r>
        <w:rPr>
          <w:rFonts w:ascii="黑体" w:eastAsia="黑体" w:cs="黑体" w:hint="eastAsia"/>
          <w:kern w:val="0"/>
          <w:szCs w:val="21"/>
          <w:lang w:bidi="mn-Mong-CN"/>
        </w:rPr>
        <w:t>玉米全生育期的抗旱性评价标准</w:t>
      </w:r>
    </w:p>
    <w:tbl>
      <w:tblPr>
        <w:tblStyle w:val="afffffb"/>
        <w:tblW w:w="0" w:type="auto"/>
        <w:tblInd w:w="1129" w:type="dxa"/>
        <w:tblLook w:val="04A0" w:firstRow="1" w:lastRow="0" w:firstColumn="1" w:lastColumn="0" w:noHBand="0" w:noVBand="1"/>
      </w:tblPr>
      <w:tblGrid>
        <w:gridCol w:w="1985"/>
        <w:gridCol w:w="3115"/>
        <w:gridCol w:w="2555"/>
      </w:tblGrid>
      <w:tr w:rsidR="00E67054" w:rsidRPr="00E67054" w14:paraId="28FAA81E" w14:textId="77777777" w:rsidTr="00D309BF">
        <w:trPr>
          <w:trHeight w:val="377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53BBFFD" w14:textId="77777777" w:rsidR="00E67054" w:rsidRPr="00407932" w:rsidRDefault="00E67054" w:rsidP="00D309BF">
            <w:pPr>
              <w:pStyle w:val="affffff5"/>
              <w:framePr w:hSpace="0" w:vSpace="0" w:wrap="auto" w:vAnchor="margin" w:hAnchor="text" w:xAlign="left" w:yAlign="inline"/>
              <w:spacing w:line="36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407932">
              <w:rPr>
                <w:rFonts w:ascii="Times New Roman"/>
                <w:sz w:val="18"/>
                <w:szCs w:val="18"/>
              </w:rPr>
              <w:t>级别</w:t>
            </w:r>
          </w:p>
        </w:tc>
        <w:tc>
          <w:tcPr>
            <w:tcW w:w="3115" w:type="dxa"/>
            <w:tcBorders>
              <w:top w:val="single" w:sz="8" w:space="0" w:color="auto"/>
              <w:bottom w:val="single" w:sz="8" w:space="0" w:color="auto"/>
            </w:tcBorders>
          </w:tcPr>
          <w:p w14:paraId="404136DC" w14:textId="77777777" w:rsidR="00E67054" w:rsidRPr="00407932" w:rsidRDefault="00E67054" w:rsidP="00D309BF">
            <w:pPr>
              <w:pStyle w:val="affffff5"/>
              <w:framePr w:hSpace="0" w:vSpace="0" w:wrap="auto" w:vAnchor="margin" w:hAnchor="text" w:xAlign="left" w:yAlign="inline"/>
              <w:spacing w:line="36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407932">
              <w:rPr>
                <w:rFonts w:ascii="Times New Roman"/>
                <w:sz w:val="18"/>
                <w:szCs w:val="18"/>
              </w:rPr>
              <w:t>种子萌发耐旱指数（</w:t>
            </w:r>
            <w:r w:rsidRPr="00407932">
              <w:rPr>
                <w:rFonts w:ascii="Times New Roman"/>
                <w:sz w:val="18"/>
                <w:szCs w:val="18"/>
              </w:rPr>
              <w:t>%</w:t>
            </w:r>
            <w:r w:rsidRPr="00407932">
              <w:rPr>
                <w:rFonts w:ascii="Times New Roman"/>
                <w:sz w:val="18"/>
                <w:szCs w:val="18"/>
              </w:rPr>
              <w:t>）</w:t>
            </w:r>
          </w:p>
        </w:tc>
        <w:tc>
          <w:tcPr>
            <w:tcW w:w="255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2699E" w14:textId="77777777" w:rsidR="00E67054" w:rsidRPr="00407932" w:rsidRDefault="00E67054" w:rsidP="00D309BF">
            <w:pPr>
              <w:pStyle w:val="affffff5"/>
              <w:framePr w:hSpace="0" w:vSpace="0" w:wrap="auto" w:vAnchor="margin" w:hAnchor="text" w:xAlign="left" w:yAlign="inline"/>
              <w:spacing w:line="36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407932">
              <w:rPr>
                <w:rFonts w:ascii="Times New Roman"/>
                <w:sz w:val="18"/>
                <w:szCs w:val="18"/>
              </w:rPr>
              <w:t>抗旱性</w:t>
            </w:r>
          </w:p>
        </w:tc>
      </w:tr>
      <w:tr w:rsidR="00E67054" w:rsidRPr="00E67054" w14:paraId="61D93234" w14:textId="77777777" w:rsidTr="00D309BF">
        <w:trPr>
          <w:trHeight w:val="313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331058F2" w14:textId="77777777" w:rsidR="00E67054" w:rsidRPr="00407932" w:rsidRDefault="00E67054" w:rsidP="00D309BF">
            <w:pPr>
              <w:pStyle w:val="affffff5"/>
              <w:framePr w:hSpace="0" w:vSpace="0" w:wrap="auto" w:vAnchor="margin" w:hAnchor="text" w:xAlign="left" w:yAlign="inline"/>
              <w:spacing w:line="36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407932"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3115" w:type="dxa"/>
            <w:tcBorders>
              <w:top w:val="single" w:sz="8" w:space="0" w:color="auto"/>
              <w:bottom w:val="single" w:sz="6" w:space="0" w:color="auto"/>
            </w:tcBorders>
          </w:tcPr>
          <w:p w14:paraId="153111C9" w14:textId="49F32BB6" w:rsidR="00E67054" w:rsidRPr="00407932" w:rsidRDefault="00E67054" w:rsidP="00D309BF">
            <w:pPr>
              <w:pStyle w:val="affffff5"/>
              <w:framePr w:hSpace="0" w:vSpace="0" w:wrap="auto" w:vAnchor="margin" w:hAnchor="text" w:xAlign="left" w:yAlign="inline"/>
              <w:spacing w:line="36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407932">
              <w:rPr>
                <w:rFonts w:ascii="Times New Roman"/>
                <w:sz w:val="18"/>
                <w:szCs w:val="18"/>
              </w:rPr>
              <w:t>90%</w:t>
            </w:r>
            <w:r w:rsidRPr="00407932">
              <w:rPr>
                <w:rFonts w:ascii="Times New Roman"/>
                <w:sz w:val="18"/>
                <w:szCs w:val="18"/>
              </w:rPr>
              <w:t>以上</w:t>
            </w:r>
          </w:p>
        </w:tc>
        <w:tc>
          <w:tcPr>
            <w:tcW w:w="2555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68405A4" w14:textId="77777777" w:rsidR="00E67054" w:rsidRPr="00407932" w:rsidRDefault="00E67054" w:rsidP="00D309BF">
            <w:pPr>
              <w:pStyle w:val="affffff5"/>
              <w:framePr w:hSpace="0" w:vSpace="0" w:wrap="auto" w:vAnchor="margin" w:hAnchor="text" w:xAlign="left" w:yAlign="inline"/>
              <w:spacing w:line="36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407932">
              <w:rPr>
                <w:rFonts w:ascii="Times New Roman"/>
                <w:sz w:val="18"/>
                <w:szCs w:val="18"/>
              </w:rPr>
              <w:t>高抗</w:t>
            </w:r>
          </w:p>
        </w:tc>
      </w:tr>
      <w:tr w:rsidR="00E67054" w:rsidRPr="00E67054" w14:paraId="3D442FFB" w14:textId="77777777" w:rsidTr="00D309BF"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6467D59F" w14:textId="77777777" w:rsidR="00E67054" w:rsidRPr="00407932" w:rsidRDefault="00E67054" w:rsidP="00D309BF">
            <w:pPr>
              <w:pStyle w:val="affffff5"/>
              <w:framePr w:hSpace="0" w:vSpace="0" w:wrap="auto" w:vAnchor="margin" w:hAnchor="text" w:xAlign="left" w:yAlign="inline"/>
              <w:spacing w:line="36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407932">
              <w:rPr>
                <w:rFonts w:ascii="Times New Roman"/>
                <w:sz w:val="18"/>
                <w:szCs w:val="18"/>
              </w:rPr>
              <w:t>2</w:t>
            </w:r>
          </w:p>
        </w:tc>
        <w:tc>
          <w:tcPr>
            <w:tcW w:w="3115" w:type="dxa"/>
            <w:tcBorders>
              <w:top w:val="single" w:sz="6" w:space="0" w:color="auto"/>
              <w:bottom w:val="single" w:sz="6" w:space="0" w:color="auto"/>
            </w:tcBorders>
          </w:tcPr>
          <w:p w14:paraId="7E7B21B4" w14:textId="73700EBA" w:rsidR="00E67054" w:rsidRPr="00407932" w:rsidRDefault="00E67054" w:rsidP="00D309BF">
            <w:pPr>
              <w:pStyle w:val="affffff5"/>
              <w:framePr w:hSpace="0" w:vSpace="0" w:wrap="auto" w:vAnchor="margin" w:hAnchor="text" w:xAlign="left" w:yAlign="inline"/>
              <w:spacing w:line="36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407932">
              <w:rPr>
                <w:rFonts w:ascii="Times New Roman"/>
                <w:sz w:val="18"/>
                <w:szCs w:val="18"/>
              </w:rPr>
              <w:t>65</w:t>
            </w:r>
            <w:r w:rsidRPr="00407932">
              <w:rPr>
                <w:rFonts w:ascii="Times New Roman"/>
                <w:sz w:val="18"/>
                <w:szCs w:val="18"/>
              </w:rPr>
              <w:t>～</w:t>
            </w:r>
            <w:r w:rsidRPr="00407932">
              <w:rPr>
                <w:rFonts w:ascii="Times New Roman"/>
                <w:sz w:val="18"/>
                <w:szCs w:val="18"/>
              </w:rPr>
              <w:t>89.9%</w:t>
            </w:r>
          </w:p>
        </w:tc>
        <w:tc>
          <w:tcPr>
            <w:tcW w:w="2555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4C8FAA3" w14:textId="77777777" w:rsidR="00E67054" w:rsidRPr="00407932" w:rsidRDefault="00E67054" w:rsidP="00D309BF">
            <w:pPr>
              <w:pStyle w:val="affffff5"/>
              <w:framePr w:hSpace="0" w:vSpace="0" w:wrap="auto" w:vAnchor="margin" w:hAnchor="text" w:xAlign="left" w:yAlign="inline"/>
              <w:spacing w:line="36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407932">
              <w:rPr>
                <w:rFonts w:ascii="Times New Roman"/>
                <w:sz w:val="18"/>
                <w:szCs w:val="18"/>
              </w:rPr>
              <w:t>抗旱</w:t>
            </w:r>
          </w:p>
        </w:tc>
      </w:tr>
      <w:tr w:rsidR="00E67054" w:rsidRPr="00E67054" w14:paraId="7005B3FC" w14:textId="77777777" w:rsidTr="00D309BF"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7BF1982E" w14:textId="77777777" w:rsidR="00E67054" w:rsidRPr="00407932" w:rsidRDefault="00E67054" w:rsidP="00D309BF">
            <w:pPr>
              <w:pStyle w:val="affffff5"/>
              <w:framePr w:hSpace="0" w:vSpace="0" w:wrap="auto" w:vAnchor="margin" w:hAnchor="text" w:xAlign="left" w:yAlign="inline"/>
              <w:spacing w:line="36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407932">
              <w:rPr>
                <w:rFonts w:ascii="Times New Roman"/>
                <w:sz w:val="18"/>
                <w:szCs w:val="18"/>
              </w:rPr>
              <w:t>3</w:t>
            </w:r>
          </w:p>
        </w:tc>
        <w:tc>
          <w:tcPr>
            <w:tcW w:w="3115" w:type="dxa"/>
            <w:tcBorders>
              <w:top w:val="single" w:sz="6" w:space="0" w:color="auto"/>
              <w:bottom w:val="single" w:sz="6" w:space="0" w:color="auto"/>
            </w:tcBorders>
          </w:tcPr>
          <w:p w14:paraId="7E682168" w14:textId="6D44EA78" w:rsidR="00E67054" w:rsidRPr="00407932" w:rsidRDefault="00E67054" w:rsidP="00D309BF">
            <w:pPr>
              <w:pStyle w:val="affffff5"/>
              <w:framePr w:hSpace="0" w:vSpace="0" w:wrap="auto" w:vAnchor="margin" w:hAnchor="text" w:xAlign="left" w:yAlign="inline"/>
              <w:spacing w:line="36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407932">
              <w:rPr>
                <w:rFonts w:ascii="Times New Roman"/>
                <w:sz w:val="18"/>
                <w:szCs w:val="18"/>
              </w:rPr>
              <w:t>30</w:t>
            </w:r>
            <w:r w:rsidRPr="00407932">
              <w:rPr>
                <w:rFonts w:ascii="Times New Roman"/>
                <w:sz w:val="18"/>
                <w:szCs w:val="18"/>
              </w:rPr>
              <w:t>～</w:t>
            </w:r>
            <w:r w:rsidRPr="00407932">
              <w:rPr>
                <w:rFonts w:ascii="Times New Roman"/>
                <w:sz w:val="18"/>
                <w:szCs w:val="18"/>
              </w:rPr>
              <w:t>64.9%</w:t>
            </w:r>
          </w:p>
        </w:tc>
        <w:tc>
          <w:tcPr>
            <w:tcW w:w="2555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BD686FE" w14:textId="77777777" w:rsidR="00E67054" w:rsidRPr="00407932" w:rsidRDefault="00E67054" w:rsidP="00D309BF">
            <w:pPr>
              <w:pStyle w:val="affffff5"/>
              <w:framePr w:hSpace="0" w:vSpace="0" w:wrap="auto" w:vAnchor="margin" w:hAnchor="text" w:xAlign="left" w:yAlign="inline"/>
              <w:spacing w:line="36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407932">
              <w:rPr>
                <w:rFonts w:ascii="Times New Roman"/>
                <w:sz w:val="18"/>
                <w:szCs w:val="18"/>
              </w:rPr>
              <w:t>中抗</w:t>
            </w:r>
          </w:p>
        </w:tc>
      </w:tr>
      <w:tr w:rsidR="00E67054" w:rsidRPr="00E67054" w14:paraId="3284D8BC" w14:textId="77777777" w:rsidTr="00D309BF"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25D6B22D" w14:textId="77777777" w:rsidR="00E67054" w:rsidRPr="00407932" w:rsidRDefault="00E67054" w:rsidP="00D309BF">
            <w:pPr>
              <w:pStyle w:val="affffff5"/>
              <w:framePr w:hSpace="0" w:vSpace="0" w:wrap="auto" w:vAnchor="margin" w:hAnchor="text" w:xAlign="left" w:yAlign="inline"/>
              <w:spacing w:line="36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407932">
              <w:rPr>
                <w:rFonts w:ascii="Times New Roman"/>
                <w:sz w:val="18"/>
                <w:szCs w:val="18"/>
              </w:rPr>
              <w:t>4</w:t>
            </w:r>
          </w:p>
        </w:tc>
        <w:tc>
          <w:tcPr>
            <w:tcW w:w="3115" w:type="dxa"/>
            <w:tcBorders>
              <w:top w:val="single" w:sz="6" w:space="0" w:color="auto"/>
              <w:bottom w:val="single" w:sz="6" w:space="0" w:color="auto"/>
            </w:tcBorders>
          </w:tcPr>
          <w:p w14:paraId="387E23EB" w14:textId="4EA96295" w:rsidR="00E67054" w:rsidRPr="00407932" w:rsidRDefault="00E67054" w:rsidP="00D309BF">
            <w:pPr>
              <w:pStyle w:val="affffff5"/>
              <w:framePr w:hSpace="0" w:vSpace="0" w:wrap="auto" w:vAnchor="margin" w:hAnchor="text" w:xAlign="left" w:yAlign="inline"/>
              <w:spacing w:line="36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407932">
              <w:rPr>
                <w:rFonts w:ascii="Times New Roman"/>
                <w:sz w:val="18"/>
                <w:szCs w:val="18"/>
              </w:rPr>
              <w:t>20</w:t>
            </w:r>
            <w:r w:rsidRPr="00407932">
              <w:rPr>
                <w:rFonts w:ascii="Times New Roman"/>
                <w:sz w:val="18"/>
                <w:szCs w:val="18"/>
              </w:rPr>
              <w:t>～</w:t>
            </w:r>
            <w:r w:rsidRPr="00407932">
              <w:rPr>
                <w:rFonts w:ascii="Times New Roman"/>
                <w:sz w:val="18"/>
                <w:szCs w:val="18"/>
              </w:rPr>
              <w:t>29.9%</w:t>
            </w:r>
          </w:p>
        </w:tc>
        <w:tc>
          <w:tcPr>
            <w:tcW w:w="2555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A34B15B" w14:textId="77777777" w:rsidR="00E67054" w:rsidRPr="00407932" w:rsidRDefault="00E67054" w:rsidP="00D309BF">
            <w:pPr>
              <w:pStyle w:val="affffff5"/>
              <w:framePr w:hSpace="0" w:vSpace="0" w:wrap="auto" w:vAnchor="margin" w:hAnchor="text" w:xAlign="left" w:yAlign="inline"/>
              <w:spacing w:line="36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407932">
              <w:rPr>
                <w:rFonts w:ascii="Times New Roman"/>
                <w:sz w:val="18"/>
                <w:szCs w:val="18"/>
              </w:rPr>
              <w:t>弱抗</w:t>
            </w:r>
          </w:p>
        </w:tc>
      </w:tr>
      <w:tr w:rsidR="00E67054" w:rsidRPr="00E67054" w14:paraId="2C1F40AF" w14:textId="77777777" w:rsidTr="00D309BF">
        <w:trPr>
          <w:trHeight w:val="77"/>
        </w:trPr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</w:tcPr>
          <w:p w14:paraId="2D7B749F" w14:textId="77777777" w:rsidR="00E67054" w:rsidRPr="00407932" w:rsidRDefault="00E67054" w:rsidP="00D309BF">
            <w:pPr>
              <w:pStyle w:val="affffff5"/>
              <w:framePr w:hSpace="0" w:vSpace="0" w:wrap="auto" w:vAnchor="margin" w:hAnchor="text" w:xAlign="left" w:yAlign="inline"/>
              <w:spacing w:line="36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407932">
              <w:rPr>
                <w:rFonts w:ascii="Times New Roman"/>
                <w:sz w:val="18"/>
                <w:szCs w:val="18"/>
              </w:rPr>
              <w:t>5</w:t>
            </w:r>
          </w:p>
        </w:tc>
        <w:tc>
          <w:tcPr>
            <w:tcW w:w="3115" w:type="dxa"/>
            <w:tcBorders>
              <w:top w:val="single" w:sz="6" w:space="0" w:color="auto"/>
              <w:bottom w:val="single" w:sz="8" w:space="0" w:color="auto"/>
            </w:tcBorders>
          </w:tcPr>
          <w:p w14:paraId="7435C6CF" w14:textId="6DCEFC1E" w:rsidR="00E67054" w:rsidRPr="00407932" w:rsidRDefault="00E67054" w:rsidP="00D309BF">
            <w:pPr>
              <w:pStyle w:val="affffff5"/>
              <w:framePr w:hSpace="0" w:vSpace="0" w:wrap="auto" w:vAnchor="margin" w:hAnchor="text" w:xAlign="left" w:yAlign="inline"/>
              <w:spacing w:line="36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407932">
              <w:rPr>
                <w:rFonts w:ascii="Times New Roman"/>
                <w:sz w:val="18"/>
                <w:szCs w:val="18"/>
              </w:rPr>
              <w:t>20%</w:t>
            </w:r>
            <w:r w:rsidRPr="00407932">
              <w:rPr>
                <w:rFonts w:ascii="Times New Roman"/>
                <w:sz w:val="18"/>
                <w:szCs w:val="18"/>
              </w:rPr>
              <w:t>以下</w:t>
            </w:r>
          </w:p>
        </w:tc>
        <w:tc>
          <w:tcPr>
            <w:tcW w:w="2555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4E18E53D" w14:textId="77777777" w:rsidR="00E67054" w:rsidRPr="00407932" w:rsidRDefault="00E67054" w:rsidP="00D309BF">
            <w:pPr>
              <w:pStyle w:val="affffff5"/>
              <w:framePr w:hSpace="0" w:vSpace="0" w:wrap="auto" w:vAnchor="margin" w:hAnchor="text" w:xAlign="left" w:yAlign="inline"/>
              <w:spacing w:line="36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407932">
              <w:rPr>
                <w:rFonts w:ascii="Times New Roman"/>
                <w:sz w:val="18"/>
                <w:szCs w:val="18"/>
              </w:rPr>
              <w:t>不抗</w:t>
            </w:r>
          </w:p>
        </w:tc>
      </w:tr>
    </w:tbl>
    <w:p w14:paraId="3EF9067B" w14:textId="77777777" w:rsidR="001F712C" w:rsidRPr="001F712C" w:rsidRDefault="001F712C" w:rsidP="001F712C">
      <w:pPr>
        <w:pStyle w:val="affffff5"/>
        <w:framePr w:hSpace="0" w:vSpace="0" w:wrap="auto" w:vAnchor="margin" w:hAnchor="text" w:xAlign="left" w:yAlign="inline"/>
        <w:spacing w:line="360" w:lineRule="auto"/>
        <w:jc w:val="center"/>
        <w:rPr>
          <w:rFonts w:hAnsi="宋体"/>
          <w:szCs w:val="21"/>
        </w:rPr>
      </w:pPr>
    </w:p>
    <w:p w14:paraId="015F03AB" w14:textId="7E1D060D" w:rsidR="00652C49" w:rsidRPr="00AA4269" w:rsidRDefault="00AA4269" w:rsidP="00652C49">
      <w:pPr>
        <w:pStyle w:val="a5"/>
        <w:numPr>
          <w:ilvl w:val="0"/>
          <w:numId w:val="0"/>
        </w:numPr>
        <w:spacing w:line="480" w:lineRule="auto"/>
      </w:pPr>
      <w:r w:rsidRPr="00AA4269">
        <w:t>7</w:t>
      </w:r>
      <w:r w:rsidR="00652C49" w:rsidRPr="00AA4269">
        <w:rPr>
          <w:rFonts w:hint="eastAsia"/>
        </w:rPr>
        <w:t xml:space="preserve"> 田间档案</w:t>
      </w:r>
    </w:p>
    <w:p w14:paraId="351C6B92" w14:textId="77777777" w:rsidR="00D34828" w:rsidRPr="00AA4269" w:rsidRDefault="00D34828" w:rsidP="00D34828">
      <w:pPr>
        <w:pStyle w:val="affffff5"/>
        <w:framePr w:wrap="around" w:hAnchor="page" w:x="4114" w:y="836"/>
        <w:jc w:val="center"/>
      </w:pPr>
      <w:r w:rsidRPr="00AA4269">
        <w:t>_________________________________</w:t>
      </w:r>
    </w:p>
    <w:p w14:paraId="1E579F94" w14:textId="10B76877" w:rsidR="00C4254A" w:rsidRPr="00AA4269" w:rsidRDefault="00C643E0" w:rsidP="00FB0F60">
      <w:pPr>
        <w:ind w:firstLineChars="200" w:firstLine="420"/>
      </w:pPr>
      <w:r w:rsidRPr="00AA4269">
        <w:rPr>
          <w:rFonts w:hint="eastAsia"/>
        </w:rPr>
        <w:t>应建立田间档案，内容包括：</w:t>
      </w:r>
      <w:r w:rsidR="00AB3545" w:rsidRPr="00AA4269">
        <w:rPr>
          <w:rFonts w:hint="eastAsia"/>
        </w:rPr>
        <w:t>试验地点，地号，前茬，种植品种，播期，授粉时间、</w:t>
      </w:r>
      <w:r w:rsidRPr="00AA4269">
        <w:rPr>
          <w:rFonts w:hint="eastAsia"/>
        </w:rPr>
        <w:t>玉米生理成熟期</w:t>
      </w:r>
      <w:r w:rsidR="00AB3545" w:rsidRPr="00AA4269">
        <w:rPr>
          <w:rFonts w:hint="eastAsia"/>
        </w:rPr>
        <w:t>，</w:t>
      </w:r>
      <w:r w:rsidRPr="00AA4269">
        <w:rPr>
          <w:rFonts w:hint="eastAsia"/>
        </w:rPr>
        <w:t>玉米籽粒含水量</w:t>
      </w:r>
      <w:r w:rsidR="00AB3545" w:rsidRPr="00AA4269">
        <w:rPr>
          <w:rFonts w:hint="eastAsia"/>
        </w:rPr>
        <w:t>，收获期，</w:t>
      </w:r>
      <w:r w:rsidR="00AA4269">
        <w:rPr>
          <w:rFonts w:hint="eastAsia"/>
        </w:rPr>
        <w:t>产量，</w:t>
      </w:r>
      <w:r w:rsidR="00AB3545" w:rsidRPr="00AA4269">
        <w:rPr>
          <w:rFonts w:hint="eastAsia"/>
        </w:rPr>
        <w:t>测定</w:t>
      </w:r>
      <w:r w:rsidR="00652C49" w:rsidRPr="00AA4269">
        <w:rPr>
          <w:rFonts w:hint="eastAsia"/>
        </w:rPr>
        <w:t>原始记录</w:t>
      </w:r>
      <w:r w:rsidR="00AB3545" w:rsidRPr="00AA4269">
        <w:rPr>
          <w:rFonts w:hint="eastAsia"/>
        </w:rPr>
        <w:t>等。</w:t>
      </w:r>
    </w:p>
    <w:sectPr w:rsidR="00C4254A" w:rsidRPr="00AA4269" w:rsidSect="000307F6">
      <w:footerReference w:type="default" r:id="rId14"/>
      <w:type w:val="continuous"/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C848C" w14:textId="77777777" w:rsidR="00DC65D8" w:rsidRDefault="00DC65D8">
      <w:r>
        <w:separator/>
      </w:r>
    </w:p>
  </w:endnote>
  <w:endnote w:type="continuationSeparator" w:id="0">
    <w:p w14:paraId="37CF6BBD" w14:textId="77777777" w:rsidR="00DC65D8" w:rsidRDefault="00DC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145FD" w14:textId="77777777" w:rsidR="008736CD" w:rsidRDefault="008736CD">
    <w:pPr>
      <w:pStyle w:val="affb"/>
    </w:pPr>
    <w:r>
      <w:rPr>
        <w:rFonts w:hint="eastAsia"/>
      </w:rPr>
      <w:t>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41CEA" w14:textId="77777777" w:rsidR="008736CD" w:rsidRDefault="008736CD">
    <w:pPr>
      <w:pStyle w:val="affb"/>
    </w:pP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C8A24" w14:textId="77777777" w:rsidR="00B4549F" w:rsidRDefault="00B4549F">
    <w:pPr>
      <w:pStyle w:val="affb"/>
    </w:pPr>
    <w:r>
      <w:rPr>
        <w:rFonts w:hint="eastAsia"/>
      </w:rPr>
      <w:t>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639FE" w14:textId="77777777" w:rsidR="00FB0F60" w:rsidRDefault="00FB0F60">
    <w:pPr>
      <w:pStyle w:val="affb"/>
    </w:pPr>
    <w:r>
      <w:t>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BD647" w14:textId="77777777" w:rsidR="000307F6" w:rsidRDefault="000307F6" w:rsidP="002B2802">
    <w:pPr>
      <w:pStyle w:val="af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C79C5" w14:textId="77777777" w:rsidR="00DC65D8" w:rsidRDefault="00DC65D8">
      <w:r>
        <w:separator/>
      </w:r>
    </w:p>
  </w:footnote>
  <w:footnote w:type="continuationSeparator" w:id="0">
    <w:p w14:paraId="7DF329A4" w14:textId="77777777" w:rsidR="00DC65D8" w:rsidRDefault="00DC6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AC2AC" w14:textId="55A03EDA" w:rsidR="00222069" w:rsidRPr="00222069" w:rsidRDefault="00222069" w:rsidP="00452F50">
    <w:pPr>
      <w:pStyle w:val="affd"/>
      <w:ind w:firstLineChars="3500" w:firstLine="7350"/>
      <w:rPr>
        <w:rFonts w:ascii="黑体" w:eastAsia="黑体" w:hAnsi="黑体"/>
        <w:sz w:val="21"/>
        <w:szCs w:val="21"/>
      </w:rPr>
    </w:pPr>
    <w:r w:rsidRPr="00222069">
      <w:rPr>
        <w:rFonts w:ascii="黑体" w:eastAsia="黑体" w:hAnsi="黑体"/>
        <w:sz w:val="21"/>
        <w:szCs w:val="21"/>
      </w:rPr>
      <w:t xml:space="preserve">DB 23/T </w:t>
    </w:r>
    <w:r w:rsidR="00452F50">
      <w:rPr>
        <w:rFonts w:ascii="黑体" w:eastAsia="黑体" w:hAnsi="黑体"/>
        <w:sz w:val="21"/>
        <w:szCs w:val="21"/>
      </w:rPr>
      <w:t>XXXX</w:t>
    </w:r>
    <w:r w:rsidRPr="00222069">
      <w:rPr>
        <w:rFonts w:ascii="黑体" w:eastAsia="黑体" w:hAnsi="黑体" w:hint="eastAsia"/>
        <w:sz w:val="21"/>
        <w:szCs w:val="21"/>
      </w:rPr>
      <w:t>—</w:t>
    </w:r>
    <w:r w:rsidR="00525D12">
      <w:rPr>
        <w:rFonts w:ascii="黑体" w:eastAsia="黑体" w:hAnsi="黑体"/>
        <w:sz w:val="21"/>
        <w:szCs w:val="21"/>
      </w:rPr>
      <w:t>20</w:t>
    </w:r>
    <w:r w:rsidR="00452F50">
      <w:rPr>
        <w:rFonts w:ascii="黑体" w:eastAsia="黑体" w:hAnsi="黑体"/>
        <w:sz w:val="21"/>
        <w:szCs w:val="21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 w15:restartNumberingAfterBreak="0">
    <w:nsid w:val="093C6778"/>
    <w:multiLevelType w:val="multilevel"/>
    <w:tmpl w:val="4BD45F30"/>
    <w:lvl w:ilvl="0">
      <w:start w:val="1"/>
      <w:numFmt w:val="decimal"/>
      <w:lvlRestart w:val="0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0AE367E9"/>
    <w:multiLevelType w:val="multilevel"/>
    <w:tmpl w:val="7CAE930C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 w15:restartNumberingAfterBreak="0">
    <w:nsid w:val="0D983844"/>
    <w:multiLevelType w:val="multilevel"/>
    <w:tmpl w:val="E54AD500"/>
    <w:lvl w:ilvl="0">
      <w:start w:val="1"/>
      <w:numFmt w:val="decimal"/>
      <w:pStyle w:val="a2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4" w15:restartNumberingAfterBreak="0">
    <w:nsid w:val="0DDE2B46"/>
    <w:multiLevelType w:val="multilevel"/>
    <w:tmpl w:val="6978C306"/>
    <w:lvl w:ilvl="0">
      <w:start w:val="1"/>
      <w:numFmt w:val="lowerLetter"/>
      <w:pStyle w:val="a3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5" w15:restartNumberingAfterBreak="0">
    <w:nsid w:val="1DBF583A"/>
    <w:multiLevelType w:val="multilevel"/>
    <w:tmpl w:val="F8D0F384"/>
    <w:lvl w:ilvl="0">
      <w:start w:val="1"/>
      <w:numFmt w:val="decimal"/>
      <w:lvlRestart w:val="0"/>
      <w:pStyle w:val="a4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6" w15:restartNumberingAfterBreak="0">
    <w:nsid w:val="1FC91163"/>
    <w:multiLevelType w:val="multilevel"/>
    <w:tmpl w:val="B7B420F0"/>
    <w:lvl w:ilvl="0">
      <w:start w:val="1"/>
      <w:numFmt w:val="decimal"/>
      <w:pStyle w:val="a5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6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7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22827D5B"/>
    <w:multiLevelType w:val="multilevel"/>
    <w:tmpl w:val="BA6681E2"/>
    <w:lvl w:ilvl="0">
      <w:start w:val="1"/>
      <w:numFmt w:val="none"/>
      <w:pStyle w:val="aa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8" w15:restartNumberingAfterBreak="0">
    <w:nsid w:val="22CD46B1"/>
    <w:multiLevelType w:val="hybridMultilevel"/>
    <w:tmpl w:val="7908AA2E"/>
    <w:lvl w:ilvl="0" w:tplc="2494B76A">
      <w:start w:val="1"/>
      <w:numFmt w:val="decimal"/>
      <w:lvlText w:val="%1.2.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2A8F7113"/>
    <w:multiLevelType w:val="multilevel"/>
    <w:tmpl w:val="76786F08"/>
    <w:lvl w:ilvl="0">
      <w:start w:val="1"/>
      <w:numFmt w:val="upperLetter"/>
      <w:pStyle w:val="ab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c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0" w15:restartNumberingAfterBreak="0">
    <w:nsid w:val="2C5917C3"/>
    <w:multiLevelType w:val="multilevel"/>
    <w:tmpl w:val="C9A69A3E"/>
    <w:lvl w:ilvl="0">
      <w:start w:val="1"/>
      <w:numFmt w:val="none"/>
      <w:pStyle w:val="ad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e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f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1" w15:restartNumberingAfterBreak="0">
    <w:nsid w:val="3D733618"/>
    <w:multiLevelType w:val="multilevel"/>
    <w:tmpl w:val="193A04F0"/>
    <w:lvl w:ilvl="0">
      <w:start w:val="1"/>
      <w:numFmt w:val="decimal"/>
      <w:pStyle w:val="af0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2" w15:restartNumberingAfterBreak="0">
    <w:nsid w:val="44C50F90"/>
    <w:multiLevelType w:val="multilevel"/>
    <w:tmpl w:val="ED0C9B78"/>
    <w:lvl w:ilvl="0">
      <w:start w:val="1"/>
      <w:numFmt w:val="lowerLetter"/>
      <w:pStyle w:val="af1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2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3" w15:restartNumberingAfterBreak="0">
    <w:nsid w:val="4B733A5F"/>
    <w:multiLevelType w:val="multilevel"/>
    <w:tmpl w:val="36B40DB4"/>
    <w:lvl w:ilvl="0">
      <w:start w:val="1"/>
      <w:numFmt w:val="decimal"/>
      <w:lvlRestart w:val="0"/>
      <w:pStyle w:val="af3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4" w15:restartNumberingAfterBreak="0">
    <w:nsid w:val="60B55DC2"/>
    <w:multiLevelType w:val="multilevel"/>
    <w:tmpl w:val="9DCC486E"/>
    <w:lvl w:ilvl="0">
      <w:start w:val="1"/>
      <w:numFmt w:val="upperLetter"/>
      <w:pStyle w:val="af4"/>
      <w:lvlText w:val="%1"/>
      <w:lvlJc w:val="left"/>
      <w:pPr>
        <w:tabs>
          <w:tab w:val="num" w:pos="5386"/>
        </w:tabs>
        <w:ind w:left="5386" w:hanging="425"/>
      </w:pPr>
      <w:rPr>
        <w:rFonts w:hint="eastAsia"/>
      </w:rPr>
    </w:lvl>
    <w:lvl w:ilvl="1">
      <w:start w:val="1"/>
      <w:numFmt w:val="decimal"/>
      <w:pStyle w:val="af5"/>
      <w:suff w:val="nothing"/>
      <w:lvlText w:val="表%1.%2　"/>
      <w:lvlJc w:val="left"/>
      <w:pPr>
        <w:ind w:left="5953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6379"/>
        </w:tabs>
        <w:ind w:left="6379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677"/>
        </w:tabs>
        <w:ind w:left="6945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8462"/>
        </w:tabs>
        <w:ind w:left="7512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9247"/>
        </w:tabs>
        <w:ind w:left="8221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032"/>
        </w:tabs>
        <w:ind w:left="8788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817"/>
        </w:tabs>
        <w:ind w:left="9355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1603"/>
        </w:tabs>
        <w:ind w:left="10063" w:hanging="1700"/>
      </w:pPr>
      <w:rPr>
        <w:rFonts w:hint="eastAsia"/>
      </w:rPr>
    </w:lvl>
  </w:abstractNum>
  <w:abstractNum w:abstractNumId="15" w15:restartNumberingAfterBreak="0">
    <w:nsid w:val="63615E48"/>
    <w:multiLevelType w:val="hybridMultilevel"/>
    <w:tmpl w:val="691CD4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46260FA"/>
    <w:multiLevelType w:val="multilevel"/>
    <w:tmpl w:val="C9A8C35E"/>
    <w:lvl w:ilvl="0">
      <w:start w:val="1"/>
      <w:numFmt w:val="decimal"/>
      <w:pStyle w:val="af6"/>
      <w:suff w:val="nothing"/>
      <w:lvlText w:val="表%1　"/>
      <w:lvlJc w:val="left"/>
      <w:pPr>
        <w:ind w:left="273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657D3FBC"/>
    <w:multiLevelType w:val="multilevel"/>
    <w:tmpl w:val="95FA0F16"/>
    <w:lvl w:ilvl="0">
      <w:start w:val="1"/>
      <w:numFmt w:val="upperLetter"/>
      <w:pStyle w:val="af7"/>
      <w:suff w:val="nothing"/>
      <w:lvlText w:val="附　录　%1"/>
      <w:lvlJc w:val="left"/>
      <w:pPr>
        <w:ind w:left="2268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8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9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a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b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c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d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6D6C07CD"/>
    <w:multiLevelType w:val="multilevel"/>
    <w:tmpl w:val="7A408B34"/>
    <w:lvl w:ilvl="0">
      <w:start w:val="1"/>
      <w:numFmt w:val="lowerLetter"/>
      <w:pStyle w:val="afe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19" w15:restartNumberingAfterBreak="0">
    <w:nsid w:val="6DBF04F4"/>
    <w:multiLevelType w:val="multilevel"/>
    <w:tmpl w:val="2F3A49C2"/>
    <w:lvl w:ilvl="0">
      <w:start w:val="1"/>
      <w:numFmt w:val="none"/>
      <w:pStyle w:val="aff0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num w:numId="1">
    <w:abstractNumId w:val="2"/>
  </w:num>
  <w:num w:numId="2">
    <w:abstractNumId w:val="19"/>
  </w:num>
  <w:num w:numId="3">
    <w:abstractNumId w:val="0"/>
  </w:num>
  <w:num w:numId="4">
    <w:abstractNumId w:val="10"/>
  </w:num>
  <w:num w:numId="5">
    <w:abstractNumId w:val="5"/>
  </w:num>
  <w:num w:numId="6">
    <w:abstractNumId w:val="13"/>
  </w:num>
  <w:num w:numId="7">
    <w:abstractNumId w:val="14"/>
  </w:num>
  <w:num w:numId="8">
    <w:abstractNumId w:val="9"/>
  </w:num>
  <w:num w:numId="9">
    <w:abstractNumId w:val="17"/>
  </w:num>
  <w:num w:numId="10">
    <w:abstractNumId w:val="18"/>
  </w:num>
  <w:num w:numId="11">
    <w:abstractNumId w:val="1"/>
  </w:num>
  <w:num w:numId="12">
    <w:abstractNumId w:val="11"/>
  </w:num>
  <w:num w:numId="13">
    <w:abstractNumId w:val="4"/>
  </w:num>
  <w:num w:numId="14">
    <w:abstractNumId w:val="16"/>
  </w:num>
  <w:num w:numId="15">
    <w:abstractNumId w:val="12"/>
  </w:num>
  <w:num w:numId="16">
    <w:abstractNumId w:val="6"/>
  </w:num>
  <w:num w:numId="17">
    <w:abstractNumId w:val="7"/>
  </w:num>
  <w:num w:numId="18">
    <w:abstractNumId w:val="3"/>
  </w:num>
  <w:num w:numId="19">
    <w:abstractNumId w:val="8"/>
  </w:num>
  <w:num w:numId="20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25"/>
    <w:rsid w:val="00000244"/>
    <w:rsid w:val="0000185F"/>
    <w:rsid w:val="0000586F"/>
    <w:rsid w:val="00007587"/>
    <w:rsid w:val="00007E3B"/>
    <w:rsid w:val="0001337C"/>
    <w:rsid w:val="00013D86"/>
    <w:rsid w:val="00013E02"/>
    <w:rsid w:val="0002143C"/>
    <w:rsid w:val="00025A65"/>
    <w:rsid w:val="00026C31"/>
    <w:rsid w:val="00027280"/>
    <w:rsid w:val="000307F6"/>
    <w:rsid w:val="000320A7"/>
    <w:rsid w:val="00035925"/>
    <w:rsid w:val="00037552"/>
    <w:rsid w:val="00050203"/>
    <w:rsid w:val="00051C29"/>
    <w:rsid w:val="00052D6A"/>
    <w:rsid w:val="00065472"/>
    <w:rsid w:val="00067CDF"/>
    <w:rsid w:val="00074FBE"/>
    <w:rsid w:val="000756A4"/>
    <w:rsid w:val="00077AD8"/>
    <w:rsid w:val="00083A09"/>
    <w:rsid w:val="0009005E"/>
    <w:rsid w:val="00090141"/>
    <w:rsid w:val="00092857"/>
    <w:rsid w:val="00094297"/>
    <w:rsid w:val="00094736"/>
    <w:rsid w:val="00096CA2"/>
    <w:rsid w:val="000A08B3"/>
    <w:rsid w:val="000A20A9"/>
    <w:rsid w:val="000A3179"/>
    <w:rsid w:val="000A359A"/>
    <w:rsid w:val="000A48B1"/>
    <w:rsid w:val="000A59C8"/>
    <w:rsid w:val="000B0C73"/>
    <w:rsid w:val="000B3143"/>
    <w:rsid w:val="000B420A"/>
    <w:rsid w:val="000B6C55"/>
    <w:rsid w:val="000B6D00"/>
    <w:rsid w:val="000C6B05"/>
    <w:rsid w:val="000C6DD6"/>
    <w:rsid w:val="000C73D4"/>
    <w:rsid w:val="000D2C56"/>
    <w:rsid w:val="000D2CF3"/>
    <w:rsid w:val="000D3D4C"/>
    <w:rsid w:val="000D4F51"/>
    <w:rsid w:val="000D718B"/>
    <w:rsid w:val="000E0C46"/>
    <w:rsid w:val="000F030C"/>
    <w:rsid w:val="000F129C"/>
    <w:rsid w:val="000F5D8C"/>
    <w:rsid w:val="000F6751"/>
    <w:rsid w:val="001008CE"/>
    <w:rsid w:val="0010555D"/>
    <w:rsid w:val="001056DE"/>
    <w:rsid w:val="001124C0"/>
    <w:rsid w:val="00115596"/>
    <w:rsid w:val="00116172"/>
    <w:rsid w:val="00116C37"/>
    <w:rsid w:val="00117F90"/>
    <w:rsid w:val="0013175F"/>
    <w:rsid w:val="00131BCB"/>
    <w:rsid w:val="00135A68"/>
    <w:rsid w:val="00136F75"/>
    <w:rsid w:val="00141B60"/>
    <w:rsid w:val="001512B4"/>
    <w:rsid w:val="001607CF"/>
    <w:rsid w:val="00161AD7"/>
    <w:rsid w:val="001620A5"/>
    <w:rsid w:val="00164E53"/>
    <w:rsid w:val="0016699D"/>
    <w:rsid w:val="00166E27"/>
    <w:rsid w:val="00175159"/>
    <w:rsid w:val="00175AC8"/>
    <w:rsid w:val="00176208"/>
    <w:rsid w:val="00177240"/>
    <w:rsid w:val="001779D4"/>
    <w:rsid w:val="0018211B"/>
    <w:rsid w:val="00183062"/>
    <w:rsid w:val="001840D3"/>
    <w:rsid w:val="00185733"/>
    <w:rsid w:val="001900F8"/>
    <w:rsid w:val="00191258"/>
    <w:rsid w:val="00192680"/>
    <w:rsid w:val="00193037"/>
    <w:rsid w:val="00193A2C"/>
    <w:rsid w:val="001A288E"/>
    <w:rsid w:val="001A6992"/>
    <w:rsid w:val="001A7666"/>
    <w:rsid w:val="001A7F74"/>
    <w:rsid w:val="001B483C"/>
    <w:rsid w:val="001B6DC2"/>
    <w:rsid w:val="001C149C"/>
    <w:rsid w:val="001C21AC"/>
    <w:rsid w:val="001C47BA"/>
    <w:rsid w:val="001C59EA"/>
    <w:rsid w:val="001D3E97"/>
    <w:rsid w:val="001D3EBB"/>
    <w:rsid w:val="001D406C"/>
    <w:rsid w:val="001D41EE"/>
    <w:rsid w:val="001E0380"/>
    <w:rsid w:val="001E13B1"/>
    <w:rsid w:val="001E23E7"/>
    <w:rsid w:val="001F2348"/>
    <w:rsid w:val="001F2D03"/>
    <w:rsid w:val="001F3A19"/>
    <w:rsid w:val="001F712C"/>
    <w:rsid w:val="00200288"/>
    <w:rsid w:val="00201768"/>
    <w:rsid w:val="002037D0"/>
    <w:rsid w:val="00211AA8"/>
    <w:rsid w:val="0021464D"/>
    <w:rsid w:val="00215822"/>
    <w:rsid w:val="00216E7E"/>
    <w:rsid w:val="00220078"/>
    <w:rsid w:val="00222069"/>
    <w:rsid w:val="00222977"/>
    <w:rsid w:val="00227E72"/>
    <w:rsid w:val="002343FC"/>
    <w:rsid w:val="00234467"/>
    <w:rsid w:val="00237D8D"/>
    <w:rsid w:val="00241B33"/>
    <w:rsid w:val="00241DA2"/>
    <w:rsid w:val="0024309D"/>
    <w:rsid w:val="00247FEE"/>
    <w:rsid w:val="00250E7D"/>
    <w:rsid w:val="00251613"/>
    <w:rsid w:val="00253ABE"/>
    <w:rsid w:val="002565D5"/>
    <w:rsid w:val="002622C0"/>
    <w:rsid w:val="0026379F"/>
    <w:rsid w:val="002778AE"/>
    <w:rsid w:val="0028216A"/>
    <w:rsid w:val="0028269A"/>
    <w:rsid w:val="00283590"/>
    <w:rsid w:val="00286973"/>
    <w:rsid w:val="00294E70"/>
    <w:rsid w:val="002A1924"/>
    <w:rsid w:val="002A7420"/>
    <w:rsid w:val="002B0F12"/>
    <w:rsid w:val="002B1308"/>
    <w:rsid w:val="002B2802"/>
    <w:rsid w:val="002B2FF0"/>
    <w:rsid w:val="002B4554"/>
    <w:rsid w:val="002C09F3"/>
    <w:rsid w:val="002C6B36"/>
    <w:rsid w:val="002C6F12"/>
    <w:rsid w:val="002C72D8"/>
    <w:rsid w:val="002D11FA"/>
    <w:rsid w:val="002D69B2"/>
    <w:rsid w:val="002E02A6"/>
    <w:rsid w:val="002E0739"/>
    <w:rsid w:val="002E08C0"/>
    <w:rsid w:val="002E0DDF"/>
    <w:rsid w:val="002E110F"/>
    <w:rsid w:val="002E2906"/>
    <w:rsid w:val="002E2A17"/>
    <w:rsid w:val="002E363B"/>
    <w:rsid w:val="002E5635"/>
    <w:rsid w:val="002E64C3"/>
    <w:rsid w:val="002E6A2C"/>
    <w:rsid w:val="002F1D8C"/>
    <w:rsid w:val="002F21DA"/>
    <w:rsid w:val="002F4228"/>
    <w:rsid w:val="002F43B5"/>
    <w:rsid w:val="002F52DE"/>
    <w:rsid w:val="00301F39"/>
    <w:rsid w:val="00325926"/>
    <w:rsid w:val="00327A8A"/>
    <w:rsid w:val="003318F0"/>
    <w:rsid w:val="00332CC4"/>
    <w:rsid w:val="00336610"/>
    <w:rsid w:val="0034327E"/>
    <w:rsid w:val="00343F73"/>
    <w:rsid w:val="00345060"/>
    <w:rsid w:val="0035323B"/>
    <w:rsid w:val="003609D2"/>
    <w:rsid w:val="00361263"/>
    <w:rsid w:val="00363F22"/>
    <w:rsid w:val="00364895"/>
    <w:rsid w:val="00366081"/>
    <w:rsid w:val="003701B5"/>
    <w:rsid w:val="003724DD"/>
    <w:rsid w:val="00375564"/>
    <w:rsid w:val="00376D38"/>
    <w:rsid w:val="00376ECE"/>
    <w:rsid w:val="00383191"/>
    <w:rsid w:val="00384E35"/>
    <w:rsid w:val="00386DED"/>
    <w:rsid w:val="00387B2C"/>
    <w:rsid w:val="003912E7"/>
    <w:rsid w:val="00392DC4"/>
    <w:rsid w:val="00393947"/>
    <w:rsid w:val="00393DD6"/>
    <w:rsid w:val="003A2275"/>
    <w:rsid w:val="003A4EED"/>
    <w:rsid w:val="003A5659"/>
    <w:rsid w:val="003A6A4F"/>
    <w:rsid w:val="003A7088"/>
    <w:rsid w:val="003B00DF"/>
    <w:rsid w:val="003B1275"/>
    <w:rsid w:val="003B1778"/>
    <w:rsid w:val="003C11CB"/>
    <w:rsid w:val="003C75F3"/>
    <w:rsid w:val="003C78A3"/>
    <w:rsid w:val="003D1FAF"/>
    <w:rsid w:val="003D32C7"/>
    <w:rsid w:val="003D78A1"/>
    <w:rsid w:val="003E167B"/>
    <w:rsid w:val="003E1867"/>
    <w:rsid w:val="003E5729"/>
    <w:rsid w:val="003F4EE0"/>
    <w:rsid w:val="00402153"/>
    <w:rsid w:val="00402FC1"/>
    <w:rsid w:val="00407932"/>
    <w:rsid w:val="00411FBA"/>
    <w:rsid w:val="00416C6D"/>
    <w:rsid w:val="00425082"/>
    <w:rsid w:val="0043067D"/>
    <w:rsid w:val="00431DEB"/>
    <w:rsid w:val="00437589"/>
    <w:rsid w:val="004440A1"/>
    <w:rsid w:val="004455D5"/>
    <w:rsid w:val="00446B29"/>
    <w:rsid w:val="00452F50"/>
    <w:rsid w:val="00453F9A"/>
    <w:rsid w:val="00461703"/>
    <w:rsid w:val="004653F7"/>
    <w:rsid w:val="00471690"/>
    <w:rsid w:val="00471E91"/>
    <w:rsid w:val="00472C9D"/>
    <w:rsid w:val="00474675"/>
    <w:rsid w:val="0047469B"/>
    <w:rsid w:val="0047470C"/>
    <w:rsid w:val="00476503"/>
    <w:rsid w:val="00490DD2"/>
    <w:rsid w:val="004A35F9"/>
    <w:rsid w:val="004B24C1"/>
    <w:rsid w:val="004B59DE"/>
    <w:rsid w:val="004C292F"/>
    <w:rsid w:val="004C2E12"/>
    <w:rsid w:val="004C6A98"/>
    <w:rsid w:val="004E6DD8"/>
    <w:rsid w:val="0050591A"/>
    <w:rsid w:val="00510280"/>
    <w:rsid w:val="00511FB9"/>
    <w:rsid w:val="005121BE"/>
    <w:rsid w:val="00513D73"/>
    <w:rsid w:val="00514A43"/>
    <w:rsid w:val="005174E5"/>
    <w:rsid w:val="00521852"/>
    <w:rsid w:val="00522393"/>
    <w:rsid w:val="00522620"/>
    <w:rsid w:val="00525656"/>
    <w:rsid w:val="00525D12"/>
    <w:rsid w:val="00527E91"/>
    <w:rsid w:val="005322DC"/>
    <w:rsid w:val="00533CFB"/>
    <w:rsid w:val="00534C02"/>
    <w:rsid w:val="0054264B"/>
    <w:rsid w:val="00543786"/>
    <w:rsid w:val="00544EEE"/>
    <w:rsid w:val="005533D7"/>
    <w:rsid w:val="00566EFB"/>
    <w:rsid w:val="0057021E"/>
    <w:rsid w:val="005703DE"/>
    <w:rsid w:val="0057769D"/>
    <w:rsid w:val="005808CA"/>
    <w:rsid w:val="0058464E"/>
    <w:rsid w:val="00593B48"/>
    <w:rsid w:val="005952C4"/>
    <w:rsid w:val="005959D8"/>
    <w:rsid w:val="005A01CB"/>
    <w:rsid w:val="005A2394"/>
    <w:rsid w:val="005A58FF"/>
    <w:rsid w:val="005A5EAF"/>
    <w:rsid w:val="005A64C0"/>
    <w:rsid w:val="005B0CCA"/>
    <w:rsid w:val="005B1312"/>
    <w:rsid w:val="005B3C11"/>
    <w:rsid w:val="005B72DB"/>
    <w:rsid w:val="005C1C28"/>
    <w:rsid w:val="005C6DB5"/>
    <w:rsid w:val="005D7ABF"/>
    <w:rsid w:val="005E19E7"/>
    <w:rsid w:val="005E426D"/>
    <w:rsid w:val="005E6FC0"/>
    <w:rsid w:val="005F0D35"/>
    <w:rsid w:val="006002B5"/>
    <w:rsid w:val="00601F5C"/>
    <w:rsid w:val="0060360C"/>
    <w:rsid w:val="00606DD9"/>
    <w:rsid w:val="00610DF8"/>
    <w:rsid w:val="006156BA"/>
    <w:rsid w:val="00616FAF"/>
    <w:rsid w:val="0061716C"/>
    <w:rsid w:val="00621DC8"/>
    <w:rsid w:val="00624153"/>
    <w:rsid w:val="006243A1"/>
    <w:rsid w:val="00631F44"/>
    <w:rsid w:val="00632E56"/>
    <w:rsid w:val="00635CBA"/>
    <w:rsid w:val="0064338B"/>
    <w:rsid w:val="00643F54"/>
    <w:rsid w:val="00646337"/>
    <w:rsid w:val="00646542"/>
    <w:rsid w:val="00647C70"/>
    <w:rsid w:val="006504F4"/>
    <w:rsid w:val="00652C49"/>
    <w:rsid w:val="00654BC9"/>
    <w:rsid w:val="0065521C"/>
    <w:rsid w:val="006552FD"/>
    <w:rsid w:val="00655391"/>
    <w:rsid w:val="0066321E"/>
    <w:rsid w:val="00663AF3"/>
    <w:rsid w:val="00666B6C"/>
    <w:rsid w:val="00667EF1"/>
    <w:rsid w:val="0068038C"/>
    <w:rsid w:val="00682682"/>
    <w:rsid w:val="00682702"/>
    <w:rsid w:val="00682CAE"/>
    <w:rsid w:val="00684563"/>
    <w:rsid w:val="00692368"/>
    <w:rsid w:val="006936AB"/>
    <w:rsid w:val="00696C24"/>
    <w:rsid w:val="006A2EBC"/>
    <w:rsid w:val="006A5EA0"/>
    <w:rsid w:val="006A6E91"/>
    <w:rsid w:val="006A783B"/>
    <w:rsid w:val="006A7B33"/>
    <w:rsid w:val="006B3532"/>
    <w:rsid w:val="006B4E13"/>
    <w:rsid w:val="006B75DD"/>
    <w:rsid w:val="006B78C0"/>
    <w:rsid w:val="006C67E0"/>
    <w:rsid w:val="006C7ABA"/>
    <w:rsid w:val="006D0130"/>
    <w:rsid w:val="006D0D60"/>
    <w:rsid w:val="006D1122"/>
    <w:rsid w:val="006D3C00"/>
    <w:rsid w:val="006D6CF4"/>
    <w:rsid w:val="006E00D8"/>
    <w:rsid w:val="006E3675"/>
    <w:rsid w:val="006E4A7F"/>
    <w:rsid w:val="00704DF6"/>
    <w:rsid w:val="0070651C"/>
    <w:rsid w:val="007132A3"/>
    <w:rsid w:val="00716421"/>
    <w:rsid w:val="00724EFB"/>
    <w:rsid w:val="00730514"/>
    <w:rsid w:val="00730739"/>
    <w:rsid w:val="00730B18"/>
    <w:rsid w:val="00731B1E"/>
    <w:rsid w:val="0073365B"/>
    <w:rsid w:val="007419C3"/>
    <w:rsid w:val="0074478F"/>
    <w:rsid w:val="00744F22"/>
    <w:rsid w:val="007467A7"/>
    <w:rsid w:val="007469DD"/>
    <w:rsid w:val="0074741B"/>
    <w:rsid w:val="0074759E"/>
    <w:rsid w:val="00747806"/>
    <w:rsid w:val="007478EA"/>
    <w:rsid w:val="00752AAD"/>
    <w:rsid w:val="0075415C"/>
    <w:rsid w:val="007554BD"/>
    <w:rsid w:val="00763502"/>
    <w:rsid w:val="00785B75"/>
    <w:rsid w:val="007913AB"/>
    <w:rsid w:val="007914F7"/>
    <w:rsid w:val="007935A8"/>
    <w:rsid w:val="00793FBF"/>
    <w:rsid w:val="007954D1"/>
    <w:rsid w:val="007A2514"/>
    <w:rsid w:val="007A2DB4"/>
    <w:rsid w:val="007B1625"/>
    <w:rsid w:val="007B706E"/>
    <w:rsid w:val="007B71EB"/>
    <w:rsid w:val="007C55C9"/>
    <w:rsid w:val="007C6205"/>
    <w:rsid w:val="007C686A"/>
    <w:rsid w:val="007C728E"/>
    <w:rsid w:val="007D008F"/>
    <w:rsid w:val="007D2C53"/>
    <w:rsid w:val="007D3D60"/>
    <w:rsid w:val="007D78E8"/>
    <w:rsid w:val="007E1980"/>
    <w:rsid w:val="007E4B76"/>
    <w:rsid w:val="007E556E"/>
    <w:rsid w:val="007E5EA8"/>
    <w:rsid w:val="007E62E4"/>
    <w:rsid w:val="007F0CF1"/>
    <w:rsid w:val="007F12A5"/>
    <w:rsid w:val="007F2659"/>
    <w:rsid w:val="007F2786"/>
    <w:rsid w:val="007F4CF1"/>
    <w:rsid w:val="007F758D"/>
    <w:rsid w:val="007F7D52"/>
    <w:rsid w:val="00801E1E"/>
    <w:rsid w:val="0080654C"/>
    <w:rsid w:val="008071C6"/>
    <w:rsid w:val="00817A00"/>
    <w:rsid w:val="00835DB3"/>
    <w:rsid w:val="0083617B"/>
    <w:rsid w:val="008371BD"/>
    <w:rsid w:val="00846A69"/>
    <w:rsid w:val="00847834"/>
    <w:rsid w:val="008504A8"/>
    <w:rsid w:val="00850878"/>
    <w:rsid w:val="0085282E"/>
    <w:rsid w:val="0086354D"/>
    <w:rsid w:val="0087198C"/>
    <w:rsid w:val="00872C1F"/>
    <w:rsid w:val="008736CD"/>
    <w:rsid w:val="00873B42"/>
    <w:rsid w:val="008856D8"/>
    <w:rsid w:val="00892E82"/>
    <w:rsid w:val="008969EC"/>
    <w:rsid w:val="008A4DC2"/>
    <w:rsid w:val="008A5731"/>
    <w:rsid w:val="008B1C5B"/>
    <w:rsid w:val="008B244B"/>
    <w:rsid w:val="008B4D9E"/>
    <w:rsid w:val="008B72F6"/>
    <w:rsid w:val="008C1B58"/>
    <w:rsid w:val="008C1E1B"/>
    <w:rsid w:val="008C39AE"/>
    <w:rsid w:val="008C590D"/>
    <w:rsid w:val="008D0727"/>
    <w:rsid w:val="008D1F11"/>
    <w:rsid w:val="008D36B8"/>
    <w:rsid w:val="008D3A96"/>
    <w:rsid w:val="008E031B"/>
    <w:rsid w:val="008E53F3"/>
    <w:rsid w:val="008E7029"/>
    <w:rsid w:val="008E7EF6"/>
    <w:rsid w:val="008F09D4"/>
    <w:rsid w:val="008F1F98"/>
    <w:rsid w:val="008F449C"/>
    <w:rsid w:val="008F6758"/>
    <w:rsid w:val="008F74F4"/>
    <w:rsid w:val="008F76EB"/>
    <w:rsid w:val="00902BF2"/>
    <w:rsid w:val="009040DD"/>
    <w:rsid w:val="00905B47"/>
    <w:rsid w:val="009130CD"/>
    <w:rsid w:val="0091331C"/>
    <w:rsid w:val="009234C7"/>
    <w:rsid w:val="00923A42"/>
    <w:rsid w:val="00925C5E"/>
    <w:rsid w:val="00925DCA"/>
    <w:rsid w:val="009279DE"/>
    <w:rsid w:val="00930116"/>
    <w:rsid w:val="00935BB7"/>
    <w:rsid w:val="00936735"/>
    <w:rsid w:val="0094212C"/>
    <w:rsid w:val="009462E1"/>
    <w:rsid w:val="00951EFC"/>
    <w:rsid w:val="00954689"/>
    <w:rsid w:val="009551BD"/>
    <w:rsid w:val="009617C9"/>
    <w:rsid w:val="00961C93"/>
    <w:rsid w:val="009640A3"/>
    <w:rsid w:val="00965324"/>
    <w:rsid w:val="0097091E"/>
    <w:rsid w:val="009721B8"/>
    <w:rsid w:val="009760D3"/>
    <w:rsid w:val="00977132"/>
    <w:rsid w:val="0098142B"/>
    <w:rsid w:val="00981A4B"/>
    <w:rsid w:val="00982501"/>
    <w:rsid w:val="009851FE"/>
    <w:rsid w:val="00985406"/>
    <w:rsid w:val="009877D3"/>
    <w:rsid w:val="00992A4F"/>
    <w:rsid w:val="00994E8F"/>
    <w:rsid w:val="009951DC"/>
    <w:rsid w:val="009959BB"/>
    <w:rsid w:val="00997158"/>
    <w:rsid w:val="009A3A7C"/>
    <w:rsid w:val="009A3C84"/>
    <w:rsid w:val="009B2ADB"/>
    <w:rsid w:val="009B603A"/>
    <w:rsid w:val="009C2B6A"/>
    <w:rsid w:val="009C2D0E"/>
    <w:rsid w:val="009C3DAC"/>
    <w:rsid w:val="009C42E0"/>
    <w:rsid w:val="009C4C66"/>
    <w:rsid w:val="009C5B32"/>
    <w:rsid w:val="009D4A6B"/>
    <w:rsid w:val="009D5362"/>
    <w:rsid w:val="009D5C9C"/>
    <w:rsid w:val="009E1415"/>
    <w:rsid w:val="009E6116"/>
    <w:rsid w:val="009F519D"/>
    <w:rsid w:val="00A02A74"/>
    <w:rsid w:val="00A02E43"/>
    <w:rsid w:val="00A065F9"/>
    <w:rsid w:val="00A07F34"/>
    <w:rsid w:val="00A125FB"/>
    <w:rsid w:val="00A14AAF"/>
    <w:rsid w:val="00A158AF"/>
    <w:rsid w:val="00A22154"/>
    <w:rsid w:val="00A25C38"/>
    <w:rsid w:val="00A2706F"/>
    <w:rsid w:val="00A32783"/>
    <w:rsid w:val="00A36BBE"/>
    <w:rsid w:val="00A42EF6"/>
    <w:rsid w:val="00A4307A"/>
    <w:rsid w:val="00A43314"/>
    <w:rsid w:val="00A47EBB"/>
    <w:rsid w:val="00A51CDD"/>
    <w:rsid w:val="00A55CBD"/>
    <w:rsid w:val="00A5690B"/>
    <w:rsid w:val="00A57088"/>
    <w:rsid w:val="00A6730D"/>
    <w:rsid w:val="00A71625"/>
    <w:rsid w:val="00A71B9B"/>
    <w:rsid w:val="00A72D22"/>
    <w:rsid w:val="00A751C7"/>
    <w:rsid w:val="00A87844"/>
    <w:rsid w:val="00A932FC"/>
    <w:rsid w:val="00AA038C"/>
    <w:rsid w:val="00AA2FFD"/>
    <w:rsid w:val="00AA3F92"/>
    <w:rsid w:val="00AA4269"/>
    <w:rsid w:val="00AA7A09"/>
    <w:rsid w:val="00AB3545"/>
    <w:rsid w:val="00AB3B50"/>
    <w:rsid w:val="00AC05B1"/>
    <w:rsid w:val="00AC2E96"/>
    <w:rsid w:val="00AC5B51"/>
    <w:rsid w:val="00AD05F5"/>
    <w:rsid w:val="00AD0833"/>
    <w:rsid w:val="00AD29E1"/>
    <w:rsid w:val="00AD2EFE"/>
    <w:rsid w:val="00AD356C"/>
    <w:rsid w:val="00AE2914"/>
    <w:rsid w:val="00AE677C"/>
    <w:rsid w:val="00AE6D15"/>
    <w:rsid w:val="00AF250C"/>
    <w:rsid w:val="00B02462"/>
    <w:rsid w:val="00B04182"/>
    <w:rsid w:val="00B07AE3"/>
    <w:rsid w:val="00B108C4"/>
    <w:rsid w:val="00B10EFC"/>
    <w:rsid w:val="00B11430"/>
    <w:rsid w:val="00B13942"/>
    <w:rsid w:val="00B16AC9"/>
    <w:rsid w:val="00B31470"/>
    <w:rsid w:val="00B34686"/>
    <w:rsid w:val="00B353EB"/>
    <w:rsid w:val="00B3791B"/>
    <w:rsid w:val="00B439C4"/>
    <w:rsid w:val="00B4535E"/>
    <w:rsid w:val="00B4549F"/>
    <w:rsid w:val="00B50CA1"/>
    <w:rsid w:val="00B52A8C"/>
    <w:rsid w:val="00B611A5"/>
    <w:rsid w:val="00B636A8"/>
    <w:rsid w:val="00B665C6"/>
    <w:rsid w:val="00B70AD4"/>
    <w:rsid w:val="00B7552E"/>
    <w:rsid w:val="00B805AF"/>
    <w:rsid w:val="00B84655"/>
    <w:rsid w:val="00B869EC"/>
    <w:rsid w:val="00B92083"/>
    <w:rsid w:val="00B9397A"/>
    <w:rsid w:val="00B9633D"/>
    <w:rsid w:val="00BA0B75"/>
    <w:rsid w:val="00BA2EBE"/>
    <w:rsid w:val="00BA3312"/>
    <w:rsid w:val="00BA3E96"/>
    <w:rsid w:val="00BB0F28"/>
    <w:rsid w:val="00BB458A"/>
    <w:rsid w:val="00BC00AC"/>
    <w:rsid w:val="00BC12B3"/>
    <w:rsid w:val="00BC130D"/>
    <w:rsid w:val="00BD00D3"/>
    <w:rsid w:val="00BD1357"/>
    <w:rsid w:val="00BD1659"/>
    <w:rsid w:val="00BD3AA9"/>
    <w:rsid w:val="00BD4A18"/>
    <w:rsid w:val="00BD5C60"/>
    <w:rsid w:val="00BD6DB2"/>
    <w:rsid w:val="00BD7806"/>
    <w:rsid w:val="00BE11CF"/>
    <w:rsid w:val="00BE1D36"/>
    <w:rsid w:val="00BE21AB"/>
    <w:rsid w:val="00BE55CB"/>
    <w:rsid w:val="00BF617A"/>
    <w:rsid w:val="00BF65C4"/>
    <w:rsid w:val="00BF6FCE"/>
    <w:rsid w:val="00C00FF4"/>
    <w:rsid w:val="00C0111F"/>
    <w:rsid w:val="00C0379D"/>
    <w:rsid w:val="00C03931"/>
    <w:rsid w:val="00C05FE3"/>
    <w:rsid w:val="00C2136D"/>
    <w:rsid w:val="00C214EE"/>
    <w:rsid w:val="00C22EE9"/>
    <w:rsid w:val="00C2314B"/>
    <w:rsid w:val="00C23627"/>
    <w:rsid w:val="00C24971"/>
    <w:rsid w:val="00C25A41"/>
    <w:rsid w:val="00C25C30"/>
    <w:rsid w:val="00C26BE5"/>
    <w:rsid w:val="00C26E4D"/>
    <w:rsid w:val="00C27909"/>
    <w:rsid w:val="00C27B03"/>
    <w:rsid w:val="00C314E1"/>
    <w:rsid w:val="00C32832"/>
    <w:rsid w:val="00C33FBE"/>
    <w:rsid w:val="00C34397"/>
    <w:rsid w:val="00C3788B"/>
    <w:rsid w:val="00C4095D"/>
    <w:rsid w:val="00C409DC"/>
    <w:rsid w:val="00C4254A"/>
    <w:rsid w:val="00C56703"/>
    <w:rsid w:val="00C601D2"/>
    <w:rsid w:val="00C643E0"/>
    <w:rsid w:val="00C65BCC"/>
    <w:rsid w:val="00C66970"/>
    <w:rsid w:val="00C66D0F"/>
    <w:rsid w:val="00C66E24"/>
    <w:rsid w:val="00C85063"/>
    <w:rsid w:val="00C8691C"/>
    <w:rsid w:val="00C905E4"/>
    <w:rsid w:val="00C94021"/>
    <w:rsid w:val="00C94A75"/>
    <w:rsid w:val="00C96384"/>
    <w:rsid w:val="00C96C1A"/>
    <w:rsid w:val="00CA168A"/>
    <w:rsid w:val="00CA357E"/>
    <w:rsid w:val="00CA44F9"/>
    <w:rsid w:val="00CA4A69"/>
    <w:rsid w:val="00CB01D5"/>
    <w:rsid w:val="00CB507F"/>
    <w:rsid w:val="00CB70F3"/>
    <w:rsid w:val="00CC3E0C"/>
    <w:rsid w:val="00CC58D3"/>
    <w:rsid w:val="00CC784D"/>
    <w:rsid w:val="00CD2934"/>
    <w:rsid w:val="00CD6C96"/>
    <w:rsid w:val="00CE54E3"/>
    <w:rsid w:val="00CF05C6"/>
    <w:rsid w:val="00D00CD3"/>
    <w:rsid w:val="00D0337B"/>
    <w:rsid w:val="00D079B2"/>
    <w:rsid w:val="00D10CD9"/>
    <w:rsid w:val="00D114E9"/>
    <w:rsid w:val="00D13750"/>
    <w:rsid w:val="00D147E6"/>
    <w:rsid w:val="00D1601A"/>
    <w:rsid w:val="00D2507C"/>
    <w:rsid w:val="00D308DA"/>
    <w:rsid w:val="00D34685"/>
    <w:rsid w:val="00D34828"/>
    <w:rsid w:val="00D429C6"/>
    <w:rsid w:val="00D46729"/>
    <w:rsid w:val="00D47748"/>
    <w:rsid w:val="00D50E65"/>
    <w:rsid w:val="00D54CC3"/>
    <w:rsid w:val="00D6041A"/>
    <w:rsid w:val="00D633EB"/>
    <w:rsid w:val="00D650FC"/>
    <w:rsid w:val="00D65A46"/>
    <w:rsid w:val="00D7262E"/>
    <w:rsid w:val="00D77CEE"/>
    <w:rsid w:val="00D82FF7"/>
    <w:rsid w:val="00D847FE"/>
    <w:rsid w:val="00D87B32"/>
    <w:rsid w:val="00D87C69"/>
    <w:rsid w:val="00D964EA"/>
    <w:rsid w:val="00D966D0"/>
    <w:rsid w:val="00DA0C59"/>
    <w:rsid w:val="00DA3991"/>
    <w:rsid w:val="00DA6C88"/>
    <w:rsid w:val="00DB0990"/>
    <w:rsid w:val="00DB7E6C"/>
    <w:rsid w:val="00DC4CEF"/>
    <w:rsid w:val="00DC559E"/>
    <w:rsid w:val="00DC60BB"/>
    <w:rsid w:val="00DC65D8"/>
    <w:rsid w:val="00DD5A29"/>
    <w:rsid w:val="00DD5D9D"/>
    <w:rsid w:val="00DE35CB"/>
    <w:rsid w:val="00DF2116"/>
    <w:rsid w:val="00DF21E9"/>
    <w:rsid w:val="00E00EFF"/>
    <w:rsid w:val="00E00F14"/>
    <w:rsid w:val="00E06386"/>
    <w:rsid w:val="00E10DA6"/>
    <w:rsid w:val="00E138F9"/>
    <w:rsid w:val="00E24EB4"/>
    <w:rsid w:val="00E320ED"/>
    <w:rsid w:val="00E33632"/>
    <w:rsid w:val="00E33AFB"/>
    <w:rsid w:val="00E34218"/>
    <w:rsid w:val="00E416D7"/>
    <w:rsid w:val="00E41FA4"/>
    <w:rsid w:val="00E455AB"/>
    <w:rsid w:val="00E46282"/>
    <w:rsid w:val="00E47FC3"/>
    <w:rsid w:val="00E5216E"/>
    <w:rsid w:val="00E61020"/>
    <w:rsid w:val="00E6200E"/>
    <w:rsid w:val="00E67054"/>
    <w:rsid w:val="00E80440"/>
    <w:rsid w:val="00E82344"/>
    <w:rsid w:val="00E84C82"/>
    <w:rsid w:val="00E84D64"/>
    <w:rsid w:val="00E86FB8"/>
    <w:rsid w:val="00E87408"/>
    <w:rsid w:val="00E914C4"/>
    <w:rsid w:val="00E934F5"/>
    <w:rsid w:val="00E95ADD"/>
    <w:rsid w:val="00E96961"/>
    <w:rsid w:val="00EA5162"/>
    <w:rsid w:val="00EA72EC"/>
    <w:rsid w:val="00EA736A"/>
    <w:rsid w:val="00EB0194"/>
    <w:rsid w:val="00EB11CB"/>
    <w:rsid w:val="00EB275A"/>
    <w:rsid w:val="00EB74C2"/>
    <w:rsid w:val="00EB786A"/>
    <w:rsid w:val="00EC1578"/>
    <w:rsid w:val="00EC1C72"/>
    <w:rsid w:val="00EC2B33"/>
    <w:rsid w:val="00EC3CC9"/>
    <w:rsid w:val="00EC680A"/>
    <w:rsid w:val="00EC6911"/>
    <w:rsid w:val="00ED1849"/>
    <w:rsid w:val="00ED30C3"/>
    <w:rsid w:val="00EE2BED"/>
    <w:rsid w:val="00EE374B"/>
    <w:rsid w:val="00F01B65"/>
    <w:rsid w:val="00F11BB5"/>
    <w:rsid w:val="00F1417B"/>
    <w:rsid w:val="00F34458"/>
    <w:rsid w:val="00F34B99"/>
    <w:rsid w:val="00F36F74"/>
    <w:rsid w:val="00F52DAB"/>
    <w:rsid w:val="00F543F0"/>
    <w:rsid w:val="00F71814"/>
    <w:rsid w:val="00F76B0A"/>
    <w:rsid w:val="00F81D29"/>
    <w:rsid w:val="00F91C4D"/>
    <w:rsid w:val="00F92FD9"/>
    <w:rsid w:val="00F932F0"/>
    <w:rsid w:val="00F97E83"/>
    <w:rsid w:val="00FA628A"/>
    <w:rsid w:val="00FA6684"/>
    <w:rsid w:val="00FA731E"/>
    <w:rsid w:val="00FB0603"/>
    <w:rsid w:val="00FB0F60"/>
    <w:rsid w:val="00FB2B38"/>
    <w:rsid w:val="00FB602C"/>
    <w:rsid w:val="00FC17DE"/>
    <w:rsid w:val="00FC6358"/>
    <w:rsid w:val="00FC6F6D"/>
    <w:rsid w:val="00FD01CF"/>
    <w:rsid w:val="00FD07B2"/>
    <w:rsid w:val="00FD320D"/>
    <w:rsid w:val="00FE23DE"/>
    <w:rsid w:val="00FE6884"/>
    <w:rsid w:val="00FF1301"/>
    <w:rsid w:val="00FF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3BE4B7"/>
  <w15:chartTrackingRefBased/>
  <w15:docId w15:val="{13333A1F-AE80-413E-BE5E-036A7103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ff1">
    <w:name w:val="Normal"/>
    <w:qFormat/>
    <w:rsid w:val="00035925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ff2">
    <w:name w:val="Default Paragraph Font"/>
    <w:uiPriority w:val="1"/>
    <w:semiHidden/>
    <w:unhideWhenUsed/>
  </w:style>
  <w:style w:type="table" w:default="1" w:styleId="aff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4">
    <w:name w:val="No List"/>
    <w:uiPriority w:val="99"/>
    <w:semiHidden/>
    <w:unhideWhenUsed/>
  </w:style>
  <w:style w:type="paragraph" w:customStyle="1" w:styleId="aff5">
    <w:name w:val="段"/>
    <w:link w:val="Char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  <w:lang w:bidi="ar-SA"/>
    </w:rPr>
  </w:style>
  <w:style w:type="character" w:customStyle="1" w:styleId="Char">
    <w:name w:val="段 Char"/>
    <w:link w:val="aff5"/>
    <w:rsid w:val="00035925"/>
    <w:rPr>
      <w:rFonts w:ascii="宋体"/>
      <w:noProof/>
      <w:sz w:val="21"/>
      <w:lang w:val="en-US" w:eastAsia="zh-CN" w:bidi="ar-SA"/>
    </w:rPr>
  </w:style>
  <w:style w:type="paragraph" w:customStyle="1" w:styleId="a6">
    <w:name w:val="一级条标题"/>
    <w:next w:val="aff5"/>
    <w:rsid w:val="001C149C"/>
    <w:pPr>
      <w:numPr>
        <w:ilvl w:val="1"/>
        <w:numId w:val="16"/>
      </w:numPr>
      <w:spacing w:beforeLines="50" w:before="156" w:afterLines="50" w:after="156"/>
      <w:outlineLvl w:val="2"/>
    </w:pPr>
    <w:rPr>
      <w:rFonts w:ascii="黑体" w:eastAsia="黑体"/>
      <w:sz w:val="21"/>
      <w:szCs w:val="21"/>
      <w:lang w:bidi="ar-SA"/>
    </w:rPr>
  </w:style>
  <w:style w:type="paragraph" w:customStyle="1" w:styleId="aff6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  <w:lang w:bidi="ar-SA"/>
    </w:rPr>
  </w:style>
  <w:style w:type="paragraph" w:customStyle="1" w:styleId="aff7">
    <w:name w:val="标准书眉_奇数页"/>
    <w:next w:val="aff1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  <w:lang w:bidi="ar-SA"/>
    </w:rPr>
  </w:style>
  <w:style w:type="paragraph" w:customStyle="1" w:styleId="a5">
    <w:name w:val="章标题"/>
    <w:next w:val="aff5"/>
    <w:rsid w:val="001C149C"/>
    <w:pPr>
      <w:numPr>
        <w:numId w:val="16"/>
      </w:numPr>
      <w:spacing w:beforeLines="100" w:before="312" w:afterLines="100" w:after="312"/>
      <w:jc w:val="both"/>
      <w:outlineLvl w:val="1"/>
    </w:pPr>
    <w:rPr>
      <w:rFonts w:ascii="黑体" w:eastAsia="黑体"/>
      <w:sz w:val="21"/>
      <w:lang w:bidi="ar-SA"/>
    </w:rPr>
  </w:style>
  <w:style w:type="paragraph" w:customStyle="1" w:styleId="a7">
    <w:name w:val="二级条标题"/>
    <w:basedOn w:val="a6"/>
    <w:next w:val="aff5"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  <w:lang w:bidi="ar-SA"/>
    </w:rPr>
  </w:style>
  <w:style w:type="paragraph" w:customStyle="1" w:styleId="ad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  <w:lang w:bidi="ar-SA"/>
    </w:rPr>
  </w:style>
  <w:style w:type="paragraph" w:customStyle="1" w:styleId="ae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  <w:lang w:bidi="ar-SA"/>
    </w:rPr>
  </w:style>
  <w:style w:type="paragraph" w:customStyle="1" w:styleId="aff8">
    <w:name w:val="目次、标准名称标题"/>
    <w:basedOn w:val="aff1"/>
    <w:next w:val="aff5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9">
    <w:name w:val="三级条标题"/>
    <w:basedOn w:val="a7"/>
    <w:next w:val="aff5"/>
    <w:rsid w:val="00DB0990"/>
    <w:pPr>
      <w:numPr>
        <w:ilvl w:val="0"/>
        <w:numId w:val="0"/>
      </w:numPr>
      <w:outlineLvl w:val="4"/>
    </w:pPr>
  </w:style>
  <w:style w:type="paragraph" w:customStyle="1" w:styleId="a1">
    <w:name w:val="示例"/>
    <w:next w:val="affa"/>
    <w:rsid w:val="005A5EAF"/>
    <w:pPr>
      <w:widowControl w:val="0"/>
      <w:numPr>
        <w:numId w:val="1"/>
      </w:numPr>
      <w:jc w:val="both"/>
    </w:pPr>
    <w:rPr>
      <w:rFonts w:ascii="宋体"/>
      <w:sz w:val="18"/>
      <w:szCs w:val="18"/>
      <w:lang w:bidi="ar-SA"/>
    </w:rPr>
  </w:style>
  <w:style w:type="paragraph" w:customStyle="1" w:styleId="af2">
    <w:name w:val="数字编号列项（二级）"/>
    <w:rsid w:val="003E5729"/>
    <w:pPr>
      <w:numPr>
        <w:ilvl w:val="1"/>
        <w:numId w:val="15"/>
      </w:numPr>
      <w:jc w:val="both"/>
    </w:pPr>
    <w:rPr>
      <w:rFonts w:ascii="宋体"/>
      <w:sz w:val="21"/>
      <w:lang w:bidi="ar-SA"/>
    </w:rPr>
  </w:style>
  <w:style w:type="paragraph" w:customStyle="1" w:styleId="a8">
    <w:name w:val="四级条标题"/>
    <w:basedOn w:val="aff9"/>
    <w:next w:val="aff5"/>
    <w:rsid w:val="001C149C"/>
    <w:pPr>
      <w:numPr>
        <w:ilvl w:val="4"/>
        <w:numId w:val="16"/>
      </w:numPr>
      <w:outlineLvl w:val="5"/>
    </w:pPr>
  </w:style>
  <w:style w:type="paragraph" w:customStyle="1" w:styleId="a9">
    <w:name w:val="五级条标题"/>
    <w:basedOn w:val="a8"/>
    <w:next w:val="aff5"/>
    <w:rsid w:val="001C149C"/>
    <w:pPr>
      <w:numPr>
        <w:ilvl w:val="5"/>
      </w:numPr>
      <w:outlineLvl w:val="6"/>
    </w:pPr>
  </w:style>
  <w:style w:type="paragraph" w:styleId="affb">
    <w:name w:val="footer"/>
    <w:basedOn w:val="aff1"/>
    <w:link w:val="affc"/>
    <w:uiPriority w:val="99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d">
    <w:name w:val="header"/>
    <w:basedOn w:val="aff1"/>
    <w:rsid w:val="00930116"/>
    <w:pPr>
      <w:snapToGrid w:val="0"/>
      <w:jc w:val="left"/>
    </w:pPr>
    <w:rPr>
      <w:sz w:val="18"/>
      <w:szCs w:val="18"/>
    </w:rPr>
  </w:style>
  <w:style w:type="paragraph" w:customStyle="1" w:styleId="aff0">
    <w:name w:val="注："/>
    <w:next w:val="aff5"/>
    <w:rsid w:val="000D718B"/>
    <w:pPr>
      <w:widowControl w:val="0"/>
      <w:numPr>
        <w:numId w:val="2"/>
      </w:numPr>
      <w:autoSpaceDE w:val="0"/>
      <w:autoSpaceDN w:val="0"/>
      <w:jc w:val="both"/>
    </w:pPr>
    <w:rPr>
      <w:rFonts w:ascii="宋体"/>
      <w:sz w:val="18"/>
      <w:szCs w:val="18"/>
      <w:lang w:bidi="ar-SA"/>
    </w:rPr>
  </w:style>
  <w:style w:type="paragraph" w:customStyle="1" w:styleId="a">
    <w:name w:val="注×："/>
    <w:rsid w:val="000D718B"/>
    <w:pPr>
      <w:widowControl w:val="0"/>
      <w:numPr>
        <w:numId w:val="3"/>
      </w:numPr>
      <w:autoSpaceDE w:val="0"/>
      <w:autoSpaceDN w:val="0"/>
      <w:jc w:val="both"/>
    </w:pPr>
    <w:rPr>
      <w:rFonts w:ascii="宋体"/>
      <w:sz w:val="18"/>
      <w:szCs w:val="18"/>
      <w:lang w:bidi="ar-SA"/>
    </w:rPr>
  </w:style>
  <w:style w:type="paragraph" w:customStyle="1" w:styleId="af1">
    <w:name w:val="字母编号列项（一级）"/>
    <w:rsid w:val="003E5729"/>
    <w:pPr>
      <w:numPr>
        <w:numId w:val="15"/>
      </w:numPr>
      <w:jc w:val="both"/>
    </w:pPr>
    <w:rPr>
      <w:rFonts w:ascii="宋体"/>
      <w:sz w:val="21"/>
      <w:lang w:bidi="ar-SA"/>
    </w:rPr>
  </w:style>
  <w:style w:type="paragraph" w:customStyle="1" w:styleId="af">
    <w:name w:val="列项◆（三级）"/>
    <w:basedOn w:val="aff1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ffe">
    <w:name w:val="编号列项（三级）"/>
    <w:rsid w:val="00DB0990"/>
    <w:rPr>
      <w:rFonts w:ascii="宋体"/>
      <w:sz w:val="21"/>
      <w:lang w:bidi="ar-SA"/>
    </w:rPr>
  </w:style>
  <w:style w:type="paragraph" w:customStyle="1" w:styleId="af3">
    <w:name w:val="示例×："/>
    <w:basedOn w:val="a5"/>
    <w:qFormat/>
    <w:rsid w:val="007E1980"/>
    <w:pPr>
      <w:numPr>
        <w:numId w:val="6"/>
      </w:numPr>
      <w:spacing w:beforeLines="0" w:before="0" w:afterLines="0" w:after="0"/>
      <w:outlineLvl w:val="9"/>
    </w:pPr>
    <w:rPr>
      <w:rFonts w:ascii="宋体" w:eastAsia="宋体"/>
      <w:sz w:val="18"/>
      <w:szCs w:val="18"/>
    </w:rPr>
  </w:style>
  <w:style w:type="paragraph" w:customStyle="1" w:styleId="afff">
    <w:name w:val="二级无"/>
    <w:basedOn w:val="a7"/>
    <w:rsid w:val="001C149C"/>
    <w:pPr>
      <w:spacing w:beforeLines="0" w:before="0" w:afterLines="0" w:after="0"/>
    </w:pPr>
    <w:rPr>
      <w:rFonts w:ascii="宋体" w:eastAsia="宋体"/>
    </w:rPr>
  </w:style>
  <w:style w:type="paragraph" w:customStyle="1" w:styleId="aa">
    <w:name w:val="注：（正文）"/>
    <w:basedOn w:val="aff0"/>
    <w:next w:val="aff5"/>
    <w:rsid w:val="00FD01CF"/>
    <w:pPr>
      <w:numPr>
        <w:numId w:val="17"/>
      </w:numPr>
    </w:pPr>
  </w:style>
  <w:style w:type="paragraph" w:customStyle="1" w:styleId="a4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  <w:lang w:bidi="ar-SA"/>
    </w:rPr>
  </w:style>
  <w:style w:type="paragraph" w:customStyle="1" w:styleId="afff0">
    <w:name w:val="标准标志"/>
    <w:next w:val="aff1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  <w:lang w:bidi="ar-SA"/>
    </w:rPr>
  </w:style>
  <w:style w:type="paragraph" w:customStyle="1" w:styleId="afff1">
    <w:name w:val="标准称谓"/>
    <w:next w:val="aff1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  <w:lang w:bidi="ar-SA"/>
    </w:rPr>
  </w:style>
  <w:style w:type="paragraph" w:customStyle="1" w:styleId="afff2">
    <w:name w:val="标准书脚_偶数页"/>
    <w:rsid w:val="000A48B1"/>
    <w:pPr>
      <w:spacing w:before="120"/>
      <w:ind w:left="221"/>
    </w:pPr>
    <w:rPr>
      <w:rFonts w:ascii="宋体"/>
      <w:sz w:val="18"/>
      <w:szCs w:val="18"/>
      <w:lang w:bidi="ar-SA"/>
    </w:rPr>
  </w:style>
  <w:style w:type="paragraph" w:customStyle="1" w:styleId="afff3">
    <w:name w:val="标准书眉_偶数页"/>
    <w:basedOn w:val="aff7"/>
    <w:next w:val="aff1"/>
    <w:rsid w:val="0074741B"/>
    <w:pPr>
      <w:jc w:val="left"/>
    </w:pPr>
  </w:style>
  <w:style w:type="paragraph" w:customStyle="1" w:styleId="afff4">
    <w:name w:val="标准书眉一"/>
    <w:rsid w:val="00083A09"/>
    <w:pPr>
      <w:jc w:val="both"/>
    </w:pPr>
    <w:rPr>
      <w:lang w:bidi="ar-SA"/>
    </w:rPr>
  </w:style>
  <w:style w:type="paragraph" w:customStyle="1" w:styleId="afff5">
    <w:name w:val="参考文献"/>
    <w:basedOn w:val="aff1"/>
    <w:next w:val="aff5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6">
    <w:name w:val="参考文献、索引标题"/>
    <w:basedOn w:val="aff1"/>
    <w:next w:val="aff5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7">
    <w:name w:val="Hyperlink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8">
    <w:name w:val="发布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9">
    <w:name w:val="发布部门"/>
    <w:next w:val="aff5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  <w:lang w:bidi="ar-SA"/>
    </w:rPr>
  </w:style>
  <w:style w:type="paragraph" w:customStyle="1" w:styleId="afffa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  <w:lang w:bidi="ar-SA"/>
    </w:rPr>
  </w:style>
  <w:style w:type="paragraph" w:customStyle="1" w:styleId="afffb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  <w:lang w:bidi="ar-SA"/>
    </w:rPr>
  </w:style>
  <w:style w:type="paragraph" w:customStyle="1" w:styleId="1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  <w:lang w:bidi="ar-SA"/>
    </w:rPr>
  </w:style>
  <w:style w:type="paragraph" w:customStyle="1" w:styleId="afffc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  <w:lang w:bidi="ar-SA"/>
    </w:rPr>
  </w:style>
  <w:style w:type="paragraph" w:customStyle="1" w:styleId="afffd">
    <w:name w:val="封面标准英文名称"/>
    <w:basedOn w:val="afffc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e">
    <w:name w:val="封面一致性程度标识"/>
    <w:basedOn w:val="afffd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f">
    <w:name w:val="封面标准文稿类别"/>
    <w:basedOn w:val="afffe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f0">
    <w:name w:val="封面标准文稿编辑信息"/>
    <w:basedOn w:val="affff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f1">
    <w:name w:val="封面正文"/>
    <w:rsid w:val="00083A09"/>
    <w:pPr>
      <w:jc w:val="both"/>
    </w:pPr>
    <w:rPr>
      <w:lang w:bidi="ar-SA"/>
    </w:rPr>
  </w:style>
  <w:style w:type="paragraph" w:customStyle="1" w:styleId="af7">
    <w:name w:val="附录标识"/>
    <w:basedOn w:val="aff1"/>
    <w:next w:val="aff5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2">
    <w:name w:val="附录标题"/>
    <w:basedOn w:val="aff5"/>
    <w:next w:val="aff5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4">
    <w:name w:val="附录表标号"/>
    <w:basedOn w:val="aff1"/>
    <w:next w:val="aff5"/>
    <w:rsid w:val="00083A09"/>
    <w:pPr>
      <w:numPr>
        <w:numId w:val="7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5">
    <w:name w:val="附录表标题"/>
    <w:basedOn w:val="aff1"/>
    <w:next w:val="aff5"/>
    <w:rsid w:val="000D718B"/>
    <w:pPr>
      <w:numPr>
        <w:ilvl w:val="1"/>
        <w:numId w:val="7"/>
      </w:numPr>
      <w:tabs>
        <w:tab w:val="num" w:pos="180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a">
    <w:name w:val="附录二级条标题"/>
    <w:basedOn w:val="aff1"/>
    <w:next w:val="aff5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3">
    <w:name w:val="附录二级无"/>
    <w:basedOn w:val="afa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4">
    <w:name w:val="附录公式"/>
    <w:basedOn w:val="aff5"/>
    <w:next w:val="aff5"/>
    <w:link w:val="Char0"/>
    <w:qFormat/>
    <w:rsid w:val="00083A09"/>
  </w:style>
  <w:style w:type="character" w:customStyle="1" w:styleId="Char0">
    <w:name w:val="附录公式 Char"/>
    <w:basedOn w:val="Char"/>
    <w:link w:val="affff4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5">
    <w:name w:val="附录公式编号制表符"/>
    <w:basedOn w:val="aff1"/>
    <w:next w:val="aff5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b">
    <w:name w:val="附录三级条标题"/>
    <w:basedOn w:val="afa"/>
    <w:next w:val="aff5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6">
    <w:name w:val="附录三级无"/>
    <w:basedOn w:val="afb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  <w:lang w:bidi="ar-SA"/>
    </w:rPr>
  </w:style>
  <w:style w:type="paragraph" w:customStyle="1" w:styleId="afc">
    <w:name w:val="附录四级条标题"/>
    <w:basedOn w:val="afb"/>
    <w:next w:val="aff5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7">
    <w:name w:val="附录四级无"/>
    <w:basedOn w:val="afc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b">
    <w:name w:val="附录图标号"/>
    <w:basedOn w:val="aff1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c">
    <w:name w:val="附录图标题"/>
    <w:basedOn w:val="aff1"/>
    <w:next w:val="aff5"/>
    <w:rsid w:val="000D718B"/>
    <w:pPr>
      <w:numPr>
        <w:ilvl w:val="1"/>
        <w:numId w:val="8"/>
      </w:numPr>
      <w:tabs>
        <w:tab w:val="num" w:pos="363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d">
    <w:name w:val="附录五级条标题"/>
    <w:basedOn w:val="afc"/>
    <w:next w:val="aff5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8">
    <w:name w:val="附录五级无"/>
    <w:basedOn w:val="afd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8">
    <w:name w:val="附录章标题"/>
    <w:next w:val="aff5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/>
      <w:kern w:val="21"/>
      <w:sz w:val="21"/>
      <w:lang w:bidi="ar-SA"/>
    </w:rPr>
  </w:style>
  <w:style w:type="paragraph" w:customStyle="1" w:styleId="af9">
    <w:name w:val="附录一级条标题"/>
    <w:basedOn w:val="af8"/>
    <w:next w:val="aff5"/>
    <w:rsid w:val="00083A09"/>
    <w:pPr>
      <w:numPr>
        <w:ilvl w:val="2"/>
      </w:numPr>
      <w:tabs>
        <w:tab w:val="num" w:pos="360"/>
      </w:tabs>
      <w:autoSpaceDN w:val="0"/>
      <w:spacing w:beforeLines="50" w:before="50" w:afterLines="50" w:after="50"/>
      <w:outlineLvl w:val="2"/>
    </w:pPr>
  </w:style>
  <w:style w:type="paragraph" w:customStyle="1" w:styleId="affff9">
    <w:name w:val="附录一级无"/>
    <w:basedOn w:val="af9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e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  <w:lang w:bidi="ar-SA"/>
    </w:rPr>
  </w:style>
  <w:style w:type="paragraph" w:styleId="af0">
    <w:name w:val="footnote text"/>
    <w:basedOn w:val="aff1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a">
    <w:name w:val="footnote reference"/>
    <w:semiHidden/>
    <w:rsid w:val="00083A09"/>
    <w:rPr>
      <w:vertAlign w:val="superscript"/>
    </w:rPr>
  </w:style>
  <w:style w:type="paragraph" w:customStyle="1" w:styleId="affffb">
    <w:name w:val="列项说明"/>
    <w:basedOn w:val="aff1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c">
    <w:name w:val="列项说明数字编号"/>
    <w:rsid w:val="00083A09"/>
    <w:pPr>
      <w:ind w:leftChars="400" w:left="600" w:hangingChars="200" w:hanging="200"/>
    </w:pPr>
    <w:rPr>
      <w:rFonts w:ascii="宋体"/>
      <w:sz w:val="21"/>
      <w:lang w:bidi="ar-SA"/>
    </w:rPr>
  </w:style>
  <w:style w:type="paragraph" w:customStyle="1" w:styleId="affffd">
    <w:name w:val="目次、索引正文"/>
    <w:rsid w:val="00083A09"/>
    <w:pPr>
      <w:spacing w:line="320" w:lineRule="exact"/>
      <w:jc w:val="both"/>
    </w:pPr>
    <w:rPr>
      <w:rFonts w:ascii="宋体"/>
      <w:sz w:val="21"/>
      <w:lang w:bidi="ar-SA"/>
    </w:rPr>
  </w:style>
  <w:style w:type="paragraph" w:customStyle="1" w:styleId="3">
    <w:name w:val="目录 3"/>
    <w:basedOn w:val="aff1"/>
    <w:next w:val="aff1"/>
    <w:autoRedefine/>
    <w:semiHidden/>
    <w:rsid w:val="00961C93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customStyle="1" w:styleId="4">
    <w:name w:val="目录 4"/>
    <w:basedOn w:val="aff1"/>
    <w:next w:val="aff1"/>
    <w:autoRedefine/>
    <w:semiHidden/>
    <w:rsid w:val="00961C93"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customStyle="1" w:styleId="5">
    <w:name w:val="目录 5"/>
    <w:basedOn w:val="aff1"/>
    <w:next w:val="aff1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customStyle="1" w:styleId="6">
    <w:name w:val="目录 6"/>
    <w:basedOn w:val="aff1"/>
    <w:next w:val="aff1"/>
    <w:autoRedefine/>
    <w:semiHidden/>
    <w:rsid w:val="00961C93"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customStyle="1" w:styleId="7">
    <w:name w:val="目录 7"/>
    <w:basedOn w:val="aff1"/>
    <w:next w:val="aff1"/>
    <w:autoRedefine/>
    <w:semiHidden/>
    <w:rsid w:val="00961C93"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customStyle="1" w:styleId="8">
    <w:name w:val="目录 8"/>
    <w:basedOn w:val="aff1"/>
    <w:next w:val="aff1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customStyle="1" w:styleId="9">
    <w:name w:val="目录 9"/>
    <w:basedOn w:val="aff1"/>
    <w:next w:val="aff1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e">
    <w:name w:val="其他标准标志"/>
    <w:basedOn w:val="afff0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f">
    <w:name w:val="其他标准称谓"/>
    <w:next w:val="aff1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  <w:lang w:bidi="ar-SA"/>
    </w:rPr>
  </w:style>
  <w:style w:type="paragraph" w:customStyle="1" w:styleId="afffff0">
    <w:name w:val="其他发布部门"/>
    <w:basedOn w:val="afff9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1">
    <w:name w:val="前言、引言标题"/>
    <w:next w:val="aff5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  <w:lang w:bidi="ar-SA"/>
    </w:rPr>
  </w:style>
  <w:style w:type="paragraph" w:customStyle="1" w:styleId="afffff2">
    <w:name w:val="三级无"/>
    <w:basedOn w:val="aff9"/>
    <w:rsid w:val="001C149C"/>
    <w:pPr>
      <w:spacing w:beforeLines="0" w:before="0" w:afterLines="0" w:after="0"/>
    </w:pPr>
    <w:rPr>
      <w:rFonts w:ascii="宋体" w:eastAsia="宋体"/>
    </w:rPr>
  </w:style>
  <w:style w:type="paragraph" w:customStyle="1" w:styleId="afffff3">
    <w:name w:val="实施日期"/>
    <w:basedOn w:val="afffa"/>
    <w:rsid w:val="001C21AC"/>
    <w:pPr>
      <w:framePr w:wrap="around" w:vAnchor="page" w:hAnchor="text"/>
      <w:jc w:val="right"/>
    </w:pPr>
  </w:style>
  <w:style w:type="paragraph" w:customStyle="1" w:styleId="afffff4">
    <w:name w:val="示例后文字"/>
    <w:basedOn w:val="aff5"/>
    <w:next w:val="aff5"/>
    <w:qFormat/>
    <w:rsid w:val="00083A09"/>
    <w:pPr>
      <w:ind w:firstLine="360"/>
    </w:pPr>
    <w:rPr>
      <w:sz w:val="18"/>
    </w:rPr>
  </w:style>
  <w:style w:type="paragraph" w:customStyle="1" w:styleId="a0">
    <w:name w:val="首示例"/>
    <w:next w:val="aff5"/>
    <w:link w:val="Char1"/>
    <w:qFormat/>
    <w:rsid w:val="00083A09"/>
    <w:pPr>
      <w:numPr>
        <w:numId w:val="11"/>
      </w:numPr>
      <w:tabs>
        <w:tab w:val="num" w:pos="360"/>
      </w:tabs>
      <w:ind w:firstLine="0"/>
    </w:pPr>
    <w:rPr>
      <w:rFonts w:ascii="宋体" w:hAnsi="宋体"/>
      <w:kern w:val="2"/>
      <w:sz w:val="18"/>
      <w:szCs w:val="18"/>
      <w:lang w:bidi="ar-SA"/>
    </w:rPr>
  </w:style>
  <w:style w:type="character" w:customStyle="1" w:styleId="Char1">
    <w:name w:val="首示例 Char"/>
    <w:link w:val="a0"/>
    <w:rsid w:val="00083A09"/>
    <w:rPr>
      <w:rFonts w:ascii="宋体" w:hAnsi="宋体"/>
      <w:kern w:val="2"/>
      <w:sz w:val="18"/>
      <w:szCs w:val="18"/>
    </w:rPr>
  </w:style>
  <w:style w:type="paragraph" w:customStyle="1" w:styleId="afffff5">
    <w:name w:val="四级无"/>
    <w:basedOn w:val="a8"/>
    <w:rsid w:val="001C149C"/>
    <w:pPr>
      <w:spacing w:beforeLines="0" w:before="0" w:afterLines="0" w:after="0"/>
    </w:pPr>
    <w:rPr>
      <w:rFonts w:ascii="宋体" w:eastAsia="宋体"/>
    </w:rPr>
  </w:style>
  <w:style w:type="paragraph" w:styleId="10">
    <w:name w:val="index 1"/>
    <w:basedOn w:val="aff1"/>
    <w:next w:val="aff5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f1"/>
    <w:next w:val="aff1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f1"/>
    <w:next w:val="aff1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f1"/>
    <w:next w:val="aff1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f1"/>
    <w:next w:val="aff1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f1"/>
    <w:next w:val="aff1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f1"/>
    <w:next w:val="aff1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f1"/>
    <w:next w:val="aff1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f1"/>
    <w:next w:val="aff1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6">
    <w:name w:val="index heading"/>
    <w:basedOn w:val="aff1"/>
    <w:next w:val="10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7">
    <w:name w:val="caption"/>
    <w:basedOn w:val="aff1"/>
    <w:next w:val="aff1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8">
    <w:name w:val="条文脚注"/>
    <w:basedOn w:val="af0"/>
    <w:rsid w:val="000D718B"/>
    <w:pPr>
      <w:numPr>
        <w:numId w:val="0"/>
      </w:numPr>
      <w:jc w:val="both"/>
    </w:pPr>
  </w:style>
  <w:style w:type="paragraph" w:customStyle="1" w:styleId="afffff9">
    <w:name w:val="图标脚注说明"/>
    <w:basedOn w:val="aff5"/>
    <w:rsid w:val="000D718B"/>
    <w:pPr>
      <w:ind w:left="840" w:firstLineChars="0" w:hanging="420"/>
    </w:pPr>
    <w:rPr>
      <w:sz w:val="18"/>
      <w:szCs w:val="18"/>
    </w:rPr>
  </w:style>
  <w:style w:type="paragraph" w:customStyle="1" w:styleId="a3">
    <w:name w:val="图表脚注说明"/>
    <w:basedOn w:val="aff1"/>
    <w:rsid w:val="003912E7"/>
    <w:pPr>
      <w:numPr>
        <w:numId w:val="13"/>
      </w:numPr>
    </w:pPr>
    <w:rPr>
      <w:rFonts w:ascii="宋体"/>
      <w:sz w:val="18"/>
      <w:szCs w:val="18"/>
    </w:rPr>
  </w:style>
  <w:style w:type="paragraph" w:customStyle="1" w:styleId="afffffa">
    <w:name w:val="图的脚注"/>
    <w:next w:val="aff5"/>
    <w:autoRedefine/>
    <w:qFormat/>
    <w:rsid w:val="00E86FB8"/>
    <w:pPr>
      <w:widowControl w:val="0"/>
      <w:ind w:leftChars="200" w:left="780" w:hangingChars="200" w:hanging="360"/>
      <w:jc w:val="both"/>
    </w:pPr>
    <w:rPr>
      <w:rFonts w:ascii="宋体"/>
      <w:sz w:val="18"/>
      <w:lang w:bidi="ar-SA"/>
    </w:rPr>
  </w:style>
  <w:style w:type="table" w:styleId="afffffb">
    <w:name w:val="Table Grid"/>
    <w:basedOn w:val="aff3"/>
    <w:rsid w:val="001D41EE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c">
    <w:name w:val="endnote text"/>
    <w:basedOn w:val="aff1"/>
    <w:semiHidden/>
    <w:rsid w:val="00083A09"/>
    <w:pPr>
      <w:snapToGrid w:val="0"/>
      <w:jc w:val="left"/>
    </w:pPr>
  </w:style>
  <w:style w:type="character" w:styleId="afffffd">
    <w:name w:val="endnote reference"/>
    <w:semiHidden/>
    <w:rsid w:val="00083A09"/>
    <w:rPr>
      <w:vertAlign w:val="superscript"/>
    </w:rPr>
  </w:style>
  <w:style w:type="paragraph" w:styleId="afffffe">
    <w:name w:val="Document Map"/>
    <w:basedOn w:val="aff1"/>
    <w:semiHidden/>
    <w:rsid w:val="00083A09"/>
    <w:pPr>
      <w:shd w:val="clear" w:color="auto" w:fill="000080"/>
    </w:pPr>
  </w:style>
  <w:style w:type="paragraph" w:customStyle="1" w:styleId="affffff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  <w:lang w:bidi="ar-SA"/>
    </w:rPr>
  </w:style>
  <w:style w:type="paragraph" w:customStyle="1" w:styleId="affffff0">
    <w:name w:val="五级无"/>
    <w:basedOn w:val="a9"/>
    <w:rsid w:val="001C149C"/>
    <w:pPr>
      <w:spacing w:beforeLines="0" w:before="0" w:afterLines="0" w:after="0"/>
    </w:pPr>
    <w:rPr>
      <w:rFonts w:ascii="宋体" w:eastAsia="宋体"/>
    </w:rPr>
  </w:style>
  <w:style w:type="character" w:styleId="affffff1">
    <w:name w:val="page number"/>
    <w:rsid w:val="00083A09"/>
    <w:rPr>
      <w:rFonts w:ascii="Times New Roman" w:eastAsia="宋体" w:hAnsi="Times New Roman"/>
      <w:sz w:val="18"/>
    </w:rPr>
  </w:style>
  <w:style w:type="paragraph" w:customStyle="1" w:styleId="affffff2">
    <w:name w:val="一级无"/>
    <w:basedOn w:val="a6"/>
    <w:rsid w:val="001C149C"/>
    <w:pPr>
      <w:spacing w:beforeLines="0" w:before="0" w:afterLines="0" w:after="0"/>
    </w:pPr>
    <w:rPr>
      <w:rFonts w:ascii="宋体" w:eastAsia="宋体"/>
    </w:rPr>
  </w:style>
  <w:style w:type="character" w:customStyle="1" w:styleId="affffff3">
    <w:name w:val="已访问的超链接"/>
    <w:rsid w:val="00083A09"/>
    <w:rPr>
      <w:color w:val="800080"/>
      <w:u w:val="single"/>
    </w:rPr>
  </w:style>
  <w:style w:type="paragraph" w:customStyle="1" w:styleId="af6">
    <w:name w:val="正文表标题"/>
    <w:next w:val="aff5"/>
    <w:rsid w:val="00083A09"/>
    <w:pPr>
      <w:numPr>
        <w:numId w:val="14"/>
      </w:numPr>
      <w:tabs>
        <w:tab w:val="num" w:pos="360"/>
      </w:tabs>
      <w:spacing w:beforeLines="50" w:before="156" w:afterLines="50" w:after="156"/>
      <w:jc w:val="center"/>
    </w:pPr>
    <w:rPr>
      <w:rFonts w:ascii="黑体" w:eastAsia="黑体"/>
      <w:sz w:val="21"/>
      <w:lang w:bidi="ar-SA"/>
    </w:rPr>
  </w:style>
  <w:style w:type="paragraph" w:customStyle="1" w:styleId="affffff4">
    <w:name w:val="正文公式编号制表符"/>
    <w:basedOn w:val="aff5"/>
    <w:next w:val="aff5"/>
    <w:qFormat/>
    <w:rsid w:val="00EC680A"/>
    <w:pPr>
      <w:ind w:firstLineChars="0" w:firstLine="0"/>
    </w:pPr>
  </w:style>
  <w:style w:type="paragraph" w:customStyle="1" w:styleId="a2">
    <w:name w:val="正文图标题"/>
    <w:next w:val="aff5"/>
    <w:rsid w:val="006D6CF4"/>
    <w:pPr>
      <w:numPr>
        <w:numId w:val="18"/>
      </w:numPr>
      <w:spacing w:beforeLines="50" w:before="156" w:afterLines="50" w:after="156"/>
      <w:jc w:val="center"/>
    </w:pPr>
    <w:rPr>
      <w:rFonts w:ascii="黑体" w:eastAsia="黑体"/>
      <w:sz w:val="21"/>
      <w:lang w:bidi="ar-SA"/>
    </w:rPr>
  </w:style>
  <w:style w:type="paragraph" w:customStyle="1" w:styleId="affffff5">
    <w:name w:val="终结线"/>
    <w:basedOn w:val="aff1"/>
    <w:rsid w:val="00083A09"/>
    <w:pPr>
      <w:framePr w:hSpace="181" w:vSpace="181" w:wrap="around" w:vAnchor="text" w:hAnchor="margin" w:xAlign="center" w:y="285"/>
    </w:pPr>
  </w:style>
  <w:style w:type="paragraph" w:customStyle="1" w:styleId="affffff6">
    <w:name w:val="其他发布日期"/>
    <w:basedOn w:val="afffa"/>
    <w:rsid w:val="006E4A7F"/>
    <w:pPr>
      <w:framePr w:wrap="around" w:vAnchor="page" w:hAnchor="text" w:x="1419"/>
    </w:pPr>
  </w:style>
  <w:style w:type="paragraph" w:customStyle="1" w:styleId="affffff7">
    <w:name w:val="其他实施日期"/>
    <w:basedOn w:val="afffff3"/>
    <w:rsid w:val="006E4A7F"/>
    <w:pPr>
      <w:framePr w:wrap="around"/>
    </w:pPr>
  </w:style>
  <w:style w:type="paragraph" w:customStyle="1" w:styleId="21">
    <w:name w:val="封面标准名称2"/>
    <w:basedOn w:val="afffc"/>
    <w:rsid w:val="0028269A"/>
    <w:pPr>
      <w:framePr w:wrap="around" w:y="4469"/>
      <w:spacing w:beforeLines="630" w:before="630"/>
    </w:pPr>
  </w:style>
  <w:style w:type="paragraph" w:customStyle="1" w:styleId="22">
    <w:name w:val="封面标准英文名称2"/>
    <w:basedOn w:val="afffd"/>
    <w:rsid w:val="0028269A"/>
    <w:pPr>
      <w:framePr w:wrap="around" w:y="4469"/>
    </w:pPr>
  </w:style>
  <w:style w:type="paragraph" w:customStyle="1" w:styleId="23">
    <w:name w:val="封面一致性程度标识2"/>
    <w:basedOn w:val="afffe"/>
    <w:rsid w:val="0028269A"/>
    <w:pPr>
      <w:framePr w:wrap="around" w:y="4469"/>
    </w:pPr>
  </w:style>
  <w:style w:type="paragraph" w:customStyle="1" w:styleId="24">
    <w:name w:val="封面标准文稿类别2"/>
    <w:basedOn w:val="affff"/>
    <w:rsid w:val="0028269A"/>
    <w:pPr>
      <w:framePr w:wrap="around" w:y="4469"/>
    </w:pPr>
  </w:style>
  <w:style w:type="paragraph" w:customStyle="1" w:styleId="25">
    <w:name w:val="封面标准文稿编辑信息2"/>
    <w:basedOn w:val="affff0"/>
    <w:rsid w:val="0028269A"/>
    <w:pPr>
      <w:framePr w:wrap="around" w:y="4469"/>
    </w:pPr>
  </w:style>
  <w:style w:type="paragraph" w:customStyle="1" w:styleId="affa">
    <w:name w:val="示例内容"/>
    <w:rsid w:val="00B636A8"/>
    <w:pPr>
      <w:ind w:firstLineChars="200" w:firstLine="200"/>
    </w:pPr>
    <w:rPr>
      <w:rFonts w:ascii="宋体"/>
      <w:noProof/>
      <w:sz w:val="18"/>
      <w:szCs w:val="18"/>
      <w:lang w:bidi="ar-SA"/>
    </w:rPr>
  </w:style>
  <w:style w:type="character" w:styleId="affffff8">
    <w:name w:val="Strong"/>
    <w:uiPriority w:val="22"/>
    <w:qFormat/>
    <w:rsid w:val="007D78E8"/>
    <w:rPr>
      <w:b/>
      <w:bCs/>
    </w:rPr>
  </w:style>
  <w:style w:type="paragraph" w:customStyle="1" w:styleId="11">
    <w:name w:val="目录 1"/>
    <w:basedOn w:val="aff1"/>
    <w:next w:val="aff1"/>
    <w:autoRedefine/>
    <w:semiHidden/>
    <w:rsid w:val="00961C93"/>
    <w:pPr>
      <w:tabs>
        <w:tab w:val="right" w:leader="dot" w:pos="9241"/>
      </w:tabs>
      <w:spacing w:beforeLines="25" w:before="25" w:afterLines="25" w:after="25"/>
      <w:jc w:val="left"/>
    </w:pPr>
    <w:rPr>
      <w:rFonts w:ascii="宋体"/>
      <w:szCs w:val="21"/>
    </w:rPr>
  </w:style>
  <w:style w:type="paragraph" w:customStyle="1" w:styleId="26">
    <w:name w:val="目录 2"/>
    <w:basedOn w:val="aff1"/>
    <w:next w:val="aff1"/>
    <w:autoRedefine/>
    <w:semiHidden/>
    <w:rsid w:val="00961C93"/>
    <w:pPr>
      <w:tabs>
        <w:tab w:val="right" w:leader="dot" w:pos="9241"/>
      </w:tabs>
    </w:pPr>
    <w:rPr>
      <w:rFonts w:ascii="宋体"/>
      <w:szCs w:val="21"/>
    </w:rPr>
  </w:style>
  <w:style w:type="paragraph" w:styleId="affffff9">
    <w:name w:val="Balloon Text"/>
    <w:basedOn w:val="aff1"/>
    <w:link w:val="affffffa"/>
    <w:rsid w:val="007E556E"/>
    <w:rPr>
      <w:sz w:val="18"/>
      <w:szCs w:val="18"/>
    </w:rPr>
  </w:style>
  <w:style w:type="character" w:customStyle="1" w:styleId="affffffa">
    <w:name w:val="批注框文本 字符"/>
    <w:link w:val="affffff9"/>
    <w:rsid w:val="007E556E"/>
    <w:rPr>
      <w:kern w:val="2"/>
      <w:sz w:val="18"/>
      <w:szCs w:val="18"/>
    </w:rPr>
  </w:style>
  <w:style w:type="character" w:customStyle="1" w:styleId="affc">
    <w:name w:val="页脚 字符"/>
    <w:link w:val="affb"/>
    <w:uiPriority w:val="99"/>
    <w:rsid w:val="00222069"/>
    <w:rPr>
      <w:kern w:val="2"/>
      <w:sz w:val="18"/>
      <w:szCs w:val="18"/>
      <w:lang w:bidi="ar-SA"/>
    </w:rPr>
  </w:style>
  <w:style w:type="character" w:styleId="affffffb">
    <w:name w:val="Placeholder Text"/>
    <w:basedOn w:val="aff2"/>
    <w:uiPriority w:val="99"/>
    <w:semiHidden/>
    <w:rsid w:val="00B454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D283B-8957-43BF-9300-788AAC9CC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6</Pages>
  <Words>436</Words>
  <Characters>2491</Characters>
  <Application>Microsoft Office Word</Application>
  <DocSecurity>0</DocSecurity>
  <Lines>20</Lines>
  <Paragraphs>5</Paragraphs>
  <ScaleCrop>false</ScaleCrop>
  <Company>zle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subject/>
  <dc:creator>CNIS</dc:creator>
  <cp:keywords/>
  <dc:description/>
  <cp:lastModifiedBy>李 威</cp:lastModifiedBy>
  <cp:revision>19</cp:revision>
  <dcterms:created xsi:type="dcterms:W3CDTF">2020-07-26T01:18:00Z</dcterms:created>
  <dcterms:modified xsi:type="dcterms:W3CDTF">2020-07-28T08:24:00Z</dcterms:modified>
</cp:coreProperties>
</file>