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7"/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7" w:h="16839"/>
          <w:pgMar w:top="567" w:right="851" w:bottom="1361" w:left="1418" w:header="0" w:footer="0" w:gutter="0"/>
          <w:pgNumType w:start="1"/>
          <w:cols w:space="425" w:num="1"/>
          <w:titlePg/>
          <w:docGrid w:type="lines" w:linePitch="312" w:charSpace="0"/>
        </w:sectPr>
      </w:pPr>
      <w:bookmarkStart w:id="0" w:name="SectionMark0"/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8869680</wp:posOffset>
                </wp:positionV>
                <wp:extent cx="6120130" cy="25400"/>
                <wp:effectExtent l="10795" t="11430" r="12700" b="10795"/>
                <wp:wrapNone/>
                <wp:docPr id="13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4" o:spid="_x0000_s1026" o:spt="32" type="#_x0000_t32" style="position:absolute;left:0pt;flip:y;margin-left:0.1pt;margin-top:698.4pt;height:2pt;width:481.9pt;z-index:251669504;mso-width-relative:page;mso-height-relative:page;" filled="f" stroked="t" coordsize="21600,21600" o:gfxdata="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jrMc11wAAAAoBAAAP&#10;AAAAAAAAAAEAIAAAACIAAABkcnMvZG93bnJldi54bWxQSwECFAAUAAAACACHTuJA9yHRvOABAADC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2222500</wp:posOffset>
                </wp:positionV>
                <wp:extent cx="6071870" cy="25400"/>
                <wp:effectExtent l="9525" t="12700" r="5080" b="9525"/>
                <wp:wrapNone/>
                <wp:docPr id="12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1870" cy="2540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o:spt="32" type="#_x0000_t32" style="position:absolute;left:0pt;flip:y;margin-left:0pt;margin-top:175pt;height:2pt;width:478.1pt;z-index:251668480;mso-width-relative:page;mso-height-relative:page;" filled="f" stroked="t" coordsize="21600,21600" o:gfxdata="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ztPrfXAAAACAEAAA8AAAAAAAAA&#10;AQAgAAAAIgAAAGRycy9kb3ducmV2LnhtbFBLAQIUABQAAAAIAIdO4kCUoLI1EgIAACsEAAAOAAAA&#10;AAAAAAEAIAAAACYBAABkcnMvZTJvRG9jLnhtbFBLBQYAAAAABgAGAFkBAACqBQAAAAA=&#10;">
                <v:fill on="f" focussize="0,0"/>
                <v:stroke color="#000000 [3200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8890000</wp:posOffset>
                </wp:positionV>
                <wp:extent cx="6121400" cy="0"/>
                <wp:effectExtent l="9525" t="12700" r="12700" b="6350"/>
                <wp:wrapNone/>
                <wp:docPr id="11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0pt;margin-top:700pt;height:0pt;width:482pt;z-index:251667456;mso-width-relative:page;mso-height-relative:page;" filled="f" stroked="t" coordsize="21600,21600" o:gfxdata="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2GrA71AAAAAoBAAAPAAAAAAAAAAEAIAAAACIAAABkcnMvZG93bnJl&#10;di54bWxQSwECFAAUAAAACACHTuJA4WTTisgBAACiAwAADgAAAAAAAAABACAAAAAjAQAAZHJzL2Uy&#10;b0RvYy54bWxQSwUGAAAAAAYABgBZAQAAXQUAAAAA&#10;"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2273300</wp:posOffset>
                </wp:positionV>
                <wp:extent cx="6121400" cy="0"/>
                <wp:effectExtent l="9525" t="6350" r="12700" b="12700"/>
                <wp:wrapNone/>
                <wp:docPr id="10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179pt;height:0pt;width:482pt;z-index:251666432;mso-width-relative:page;mso-height-relative:page;" filled="f" stroked="t" coordsize="21600,21600" o:gfxdata="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Iu0BdYAAAAIAQAADwAAAAAAAAABACAAAAAiAAAAZHJzL2Rvd25y&#10;ZXYueG1sUEsBAhQAFAAAAAgAh07iQIDQr47HAQAAogMAAA4AAAAAAAAAAQAgAAAAJQEAAGRycy9l&#10;Mm9Eb2MueG1sUEsFBgAAAAAGAAYAWQEAAF4FAAAAAA==&#10;"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9108440</wp:posOffset>
                </wp:positionV>
                <wp:extent cx="6120130" cy="363220"/>
                <wp:effectExtent l="0" t="2540" r="4445" b="0"/>
                <wp:wrapNone/>
                <wp:docPr id="9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4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Cs w:val="36"/>
                              </w:rPr>
                              <w:t xml:space="preserve">黑龙江省市场监督管理局  </w:t>
                            </w:r>
                            <w:r>
                              <w:rPr>
                                <w:rStyle w:val="56"/>
                                <w:rFonts w:hint="eastAsia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7" o:spid="_x0000_s1026" o:spt="202" type="#_x0000_t202" style="position:absolute;left:0pt;margin-left:0pt;margin-top:717.2pt;height:28.6pt;width:481.9pt;mso-position-horizontal-relative:margin;mso-position-vertical-relative:margin;z-index:251665408;mso-width-relative:page;mso-height-relative:page;" fillcolor="#FFFFFF" filled="t" stroked="f" coordsize="21600,21600" o:gfxdata="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lWBuvYAAAACgEAAA8AAAAAAAAAAQAg&#10;AAAAIgAAAGRycy9kb3ducmV2LnhtbFBLAQIUABQAAAAIAIdO4kDJ388FDgIAACsEAAAOAAAAAAAA&#10;AAEAIAAAACcBAABkcnMvZTJvRG9jLnhtbFBLBQYAAAAABgAGAFkBAACn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4"/>
                      </w:pPr>
                      <w:r>
                        <w:rPr>
                          <w:rFonts w:hint="eastAsia" w:ascii="华文中宋" w:hAnsi="华文中宋" w:eastAsia="华文中宋"/>
                          <w:szCs w:val="36"/>
                        </w:rPr>
                        <w:t xml:space="preserve">黑龙江省市场监督管理局  </w:t>
                      </w:r>
                      <w:r>
                        <w:rPr>
                          <w:rStyle w:val="56"/>
                          <w:rFonts w:hint="eastAsia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4100830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635" r="4445" b="1270"/>
                <wp:wrapNone/>
                <wp:docPr id="8" name="fm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黑体" w:hAnsi="黑体"/>
                                <w:color w:val="000000"/>
                              </w:rPr>
                              <w:t>XXXX</w:t>
                            </w:r>
                            <w:r>
                              <w:rPr>
                                <w:rFonts w:ascii="黑体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/>
                              </w:rPr>
                              <w:t>XX</w:t>
                            </w:r>
                            <w:r>
                              <w:rPr>
                                <w:rFonts w:ascii="黑体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实施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6" o:spid="_x0000_s1026" o:spt="202" type="#_x0000_t202" style="position:absolute;left:0pt;margin-left:322.9pt;margin-top:674.3pt;height:24.6pt;width:159pt;mso-position-horizontal-relative:margin;mso-position-vertical-relative:margin;z-index:251664384;mso-width-relative:page;mso-height-relative:page;" fillcolor="#FFFFFF" filled="t" stroked="f" coordsize="21600,21600" o:gfxdata="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v2q19oAAAANAQAADwAAAAAAAAAB&#10;ACAAAAAiAAAAZHJzL2Rvd25yZXYueG1sUEsBAhQAFAAAAAgAh07iQDLOYOEOAgAAKwQAAA4AAAAA&#10;AAAAAQAgAAAAKQEAAGRycy9lMm9Eb2MueG1sUEsFBgAAAAAGAAYAWQEAAK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16"/>
                        <w:rPr>
                          <w:color w:val="000000"/>
                        </w:rPr>
                      </w:pPr>
                      <w:r>
                        <w:rPr>
                          <w:rFonts w:ascii="黑体" w:hAnsi="黑体"/>
                          <w:color w:val="000000"/>
                        </w:rPr>
                        <w:t>XXXX</w:t>
                      </w:r>
                      <w:r>
                        <w:rPr>
                          <w:rFonts w:ascii="黑体"/>
                          <w:color w:val="000000"/>
                        </w:rPr>
                        <w:t>-</w:t>
                      </w:r>
                      <w:r>
                        <w:rPr>
                          <w:rFonts w:hint="eastAsia" w:ascii="黑体" w:hAnsi="黑体"/>
                        </w:rPr>
                        <w:t>XX</w:t>
                      </w:r>
                      <w:r>
                        <w:rPr>
                          <w:rFonts w:ascii="黑体"/>
                          <w:color w:val="000000"/>
                        </w:rPr>
                        <w:t>-</w:t>
                      </w:r>
                      <w:r>
                        <w:rPr>
                          <w:rFonts w:hint="eastAsia" w:ascii="黑体" w:hAnsi="黑体"/>
                        </w:rPr>
                        <w:t>XX</w:t>
                      </w:r>
                      <w:r>
                        <w:rPr>
                          <w:rFonts w:hint="eastAsia"/>
                          <w:color w:val="000000"/>
                        </w:rPr>
                        <w:t>实施</w:t>
                      </w:r>
                    </w:p>
                    <w:p/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635" r="0" b="1270"/>
                <wp:wrapNone/>
                <wp:docPr id="7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8"/>
                              <w:rPr>
                                <w:rFonts w:ascii="黑体" w:hAnsi="黑体"/>
                              </w:rPr>
                            </w:pPr>
                            <w:r>
                              <w:rPr>
                                <w:rFonts w:ascii="黑体" w:hAnsi="黑体"/>
                                <w:color w:val="000000"/>
                              </w:rPr>
                              <w:t>XXXX</w:t>
                            </w:r>
                            <w:r>
                              <w:rPr>
                                <w:rFonts w:ascii="黑体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/>
                              </w:rPr>
                              <w:t>XX</w:t>
                            </w:r>
                            <w:r>
                              <w:rPr>
                                <w:rFonts w:ascii="黑体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发布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5" o:spid="_x0000_s1026" o:spt="202" type="#_x0000_t202" style="position:absolute;left:0pt;margin-left:0pt;margin-top:674.3pt;height:24.6pt;width:159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82yojYAAAACgEAAA8AAAAAAAAAAQAg&#10;AAAAIgAAAGRycy9kb3ducmV2LnhtbFBLAQIUABQAAAAIAIdO4kBwRvrSDgIAACsEAAAOAAAAAAAA&#10;AAEAIAAAACcBAABkcnMvZTJvRG9jLnhtbFBLBQYAAAAABgAGAFkBAACn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8"/>
                        <w:rPr>
                          <w:rFonts w:ascii="黑体" w:hAnsi="黑体"/>
                        </w:rPr>
                      </w:pPr>
                      <w:r>
                        <w:rPr>
                          <w:rFonts w:ascii="黑体" w:hAnsi="黑体"/>
                          <w:color w:val="000000"/>
                        </w:rPr>
                        <w:t>XXXX</w:t>
                      </w:r>
                      <w:r>
                        <w:rPr>
                          <w:rFonts w:ascii="黑体"/>
                          <w:color w:val="000000"/>
                        </w:rPr>
                        <w:t>-</w:t>
                      </w:r>
                      <w:r>
                        <w:rPr>
                          <w:rFonts w:hint="eastAsia" w:ascii="黑体" w:hAnsi="黑体"/>
                        </w:rPr>
                        <w:t>XX</w:t>
                      </w:r>
                      <w:r>
                        <w:rPr>
                          <w:rFonts w:ascii="黑体"/>
                          <w:color w:val="000000"/>
                        </w:rPr>
                        <w:t>-</w:t>
                      </w:r>
                      <w:r>
                        <w:rPr>
                          <w:rFonts w:hint="eastAsia" w:ascii="黑体" w:hAnsi="黑体"/>
                        </w:rPr>
                        <w:t>XX</w:t>
                      </w:r>
                      <w:r>
                        <w:rPr>
                          <w:rFonts w:hint="eastAsia"/>
                          <w:color w:val="000000"/>
                        </w:rPr>
                        <w:t>发布</w:t>
                      </w:r>
                    </w:p>
                    <w:p/>
                  </w:txbxContent>
                </v:textbox>
                <w10:anchorlock/>
              </v:shape>
            </w:pict>
          </mc:Fallback>
        </mc:AlternateContent>
      </w:r>
      <w:bookmarkStart w:id="20" w:name="_GoBack"/>
      <w:bookmarkEnd w:id="20"/>
      <w: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4681220"/>
                <wp:effectExtent l="0" t="0" r="3175" b="0"/>
                <wp:wrapNone/>
                <wp:docPr id="6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468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2"/>
                              <w:rPr>
                                <w:rFonts w:hint="eastAsia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  <w:lang w:eastAsia="zh-CN"/>
                              </w:rPr>
                              <w:t>欧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石竹栽培技术规程</w:t>
                            </w:r>
                          </w:p>
                          <w:p>
                            <w:pPr>
                              <w:pStyle w:val="62"/>
                              <w:rPr>
                                <w:rFonts w:hint="eastAsia" w:eastAsia="黑体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（征求意见稿）</w:t>
                            </w:r>
                          </w:p>
                          <w:p>
                            <w:pPr>
                              <w:pStyle w:val="65"/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主要起草单位：东北农业大学</w:t>
                            </w:r>
                          </w:p>
                          <w:p>
                            <w:pPr>
                              <w:pStyle w:val="65"/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联系人：王金刚</w:t>
                            </w:r>
                          </w:p>
                          <w:p>
                            <w:pPr>
                              <w:pStyle w:val="65"/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13703603618</w:t>
                            </w:r>
                          </w:p>
                          <w:p>
                            <w:pPr>
                              <w:pStyle w:val="65"/>
                              <w:rPr>
                                <w:rFonts w:hint="default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           联系信箱：wangjingang99@neau.edu.cn</w:t>
                            </w:r>
                          </w:p>
                          <w:p>
                            <w:pPr>
                              <w:pStyle w:val="66"/>
                            </w:pPr>
                          </w:p>
                          <w:p>
                            <w:pPr>
                              <w:pStyle w:val="64"/>
                            </w:pPr>
                          </w:p>
                          <w:p>
                            <w:pPr>
                              <w:pStyle w:val="6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left:0pt;margin-top:286.25pt;height:368.6pt;width:470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FefcdgAAAAJAQAADwAAAAAAAAAB&#10;ACAAAAAiAAAAZHJzL2Rvd25yZXYueG1sUEsBAhQAFAAAAAgAh07iQJaE3KUQAgAALAQAAA4AAAAA&#10;AAAAAQAgAAAAJwEAAGRycy9lMm9Eb2MueG1sUEsFBgAAAAAGAAYAWQEAAK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2"/>
                        <w:rPr>
                          <w:rFonts w:hint="eastAsia"/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  <w:lang w:eastAsia="zh-CN"/>
                        </w:rPr>
                        <w:t>欧</w:t>
                      </w:r>
                      <w:r>
                        <w:rPr>
                          <w:rFonts w:hint="eastAsia"/>
                          <w:szCs w:val="22"/>
                        </w:rPr>
                        <w:t>石竹栽培技术规程</w:t>
                      </w:r>
                    </w:p>
                    <w:p>
                      <w:pPr>
                        <w:pStyle w:val="62"/>
                        <w:rPr>
                          <w:rFonts w:hint="eastAsia" w:eastAsia="黑体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（征求意见稿）</w:t>
                      </w:r>
                    </w:p>
                    <w:p>
                      <w:pPr>
                        <w:pStyle w:val="65"/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主要起草单位：东北农业大学</w:t>
                      </w:r>
                    </w:p>
                    <w:p>
                      <w:pPr>
                        <w:pStyle w:val="65"/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联系人：王金刚</w:t>
                      </w:r>
                    </w:p>
                    <w:p>
                      <w:pPr>
                        <w:pStyle w:val="65"/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联系电话：</w:t>
                      </w: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13703603618</w:t>
                      </w:r>
                    </w:p>
                    <w:p>
                      <w:pPr>
                        <w:pStyle w:val="65"/>
                        <w:rPr>
                          <w:rFonts w:hint="default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 xml:space="preserve">                联系信箱：wangjingang99@neau.edu.cn</w:t>
                      </w:r>
                    </w:p>
                    <w:p>
                      <w:pPr>
                        <w:pStyle w:val="66"/>
                      </w:pPr>
                    </w:p>
                    <w:p>
                      <w:pPr>
                        <w:pStyle w:val="64"/>
                      </w:pPr>
                    </w:p>
                    <w:p>
                      <w:pPr>
                        <w:pStyle w:val="6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-15875</wp:posOffset>
                </wp:positionH>
                <wp:positionV relativeFrom="margin">
                  <wp:posOffset>1401445</wp:posOffset>
                </wp:positionV>
                <wp:extent cx="5952490" cy="860425"/>
                <wp:effectExtent l="0" t="0" r="10160" b="15875"/>
                <wp:wrapNone/>
                <wp:docPr id="5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9"/>
                              <w:rPr>
                                <w:rFonts w:ascii="黑体" w:hAnsi="黑体" w:eastAsia="黑体"/>
                                <w:szCs w:val="28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Cs w:val="28"/>
                              </w:rPr>
                              <w:t xml:space="preserve">DB23/T </w:t>
                            </w:r>
                            <w:r>
                              <w:rPr>
                                <w:rFonts w:hint="eastAsia" w:ascii="黑体" w:hAnsi="黑体" w:eastAsia="黑体"/>
                                <w:szCs w:val="28"/>
                              </w:rPr>
                              <w:t>XXXX—XXXX</w:t>
                            </w:r>
                          </w:p>
                          <w:p>
                            <w:pPr>
                              <w:pStyle w:val="59"/>
                              <w:rPr>
                                <w:rFonts w:ascii="黑体" w:hAnsi="黑体" w:eastAsia="黑体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3" o:spid="_x0000_s1026" o:spt="202" type="#_x0000_t202" style="position:absolute;left:0pt;margin-left:-1.25pt;margin-top:110.35pt;height:67.75pt;width:468.7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D/rP32gAAAAoBAAAPAAAAAAAA&#10;AAEAIAAAACIAAABkcnMvZG93bnJldi54bWxQSwECFAAUAAAACACHTuJAgTsABRACAAArBAAADgAA&#10;AAAAAAABACAAAAAp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9"/>
                        <w:rPr>
                          <w:rFonts w:ascii="黑体" w:hAnsi="黑体" w:eastAsia="黑体"/>
                          <w:szCs w:val="28"/>
                        </w:rPr>
                      </w:pPr>
                      <w:r>
                        <w:rPr>
                          <w:rFonts w:ascii="黑体" w:hAnsi="黑体" w:eastAsia="黑体"/>
                          <w:szCs w:val="28"/>
                        </w:rPr>
                        <w:t xml:space="preserve">DB23/T </w:t>
                      </w:r>
                      <w:r>
                        <w:rPr>
                          <w:rFonts w:hint="eastAsia" w:ascii="黑体" w:hAnsi="黑体" w:eastAsia="黑体"/>
                          <w:szCs w:val="28"/>
                        </w:rPr>
                        <w:t>XXXX—XXXX</w:t>
                      </w:r>
                    </w:p>
                    <w:p>
                      <w:pPr>
                        <w:pStyle w:val="59"/>
                        <w:rPr>
                          <w:rFonts w:ascii="黑体" w:hAnsi="黑体" w:eastAsia="黑体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2549525</wp:posOffset>
                </wp:positionH>
                <wp:positionV relativeFrom="margin">
                  <wp:posOffset>107315</wp:posOffset>
                </wp:positionV>
                <wp:extent cx="3175000" cy="720090"/>
                <wp:effectExtent l="0" t="2540" r="0" b="1270"/>
                <wp:wrapNone/>
                <wp:docPr id="4" name="fmFram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3"/>
                            </w:pPr>
                            <w:r>
                              <w:rPr>
                                <w:szCs w:val="22"/>
                              </w:rPr>
                              <w:t>DB23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8" o:spid="_x0000_s1026" o:spt="202" type="#_x0000_t202" style="position:absolute;left:0pt;margin-left:200.75pt;margin-top:8.45pt;height:56.7pt;width:250pt;mso-position-horizontal-relative:margin;mso-position-vertical-relative:margin;z-index:251660288;mso-width-relative:page;mso-height-relative:page;" fillcolor="#FFFFFF" filled="t" stroked="f" coordsize="21600,21600" o:gfxdata="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JWTs82AAAAAoBAAAPAAAAAAAAAAEA&#10;IAAAACIAAABkcnMvZG93bnJldi54bWxQSwECFAAUAAAACACHTuJAC7ew/g8CAAArBAAADgAAAAAA&#10;AAABACAAAAAnAQAAZHJzL2Uyb0RvYy54bWxQSwUGAAAAAAYABgBZAQAAq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3"/>
                      </w:pPr>
                      <w:r>
                        <w:rPr>
                          <w:szCs w:val="22"/>
                        </w:rPr>
                        <w:t>DB23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1010920</wp:posOffset>
                </wp:positionV>
                <wp:extent cx="6120130" cy="391160"/>
                <wp:effectExtent l="0" t="1270" r="4445" b="0"/>
                <wp:wrapNone/>
                <wp:docPr id="3" name="fm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3"/>
                            </w:pPr>
                            <w:r>
                              <w:rPr>
                                <w:rFonts w:hint="eastAsia"/>
                              </w:rPr>
                              <w:t>黑龙江省地方标准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2" o:spid="_x0000_s1026" o:spt="202" type="#_x0000_t202" style="position:absolute;left:0pt;margin-left:0pt;margin-top:79.6pt;height:30.8pt;width:481.9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g5HBdcAAAAIAQAADwAAAAAAAAABACAA&#10;AAAiAAAAZHJzL2Rvd25yZXYueG1sUEsBAhQAFAAAAAgAh07iQL1ajLsOAgAAKwQAAA4AAAAAAAAA&#10;AQAgAAAAJgEAAGRycy9lMm9Eb2MueG1sUEsFBgAAAAAGAAYAWQEAAKY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3"/>
                      </w:pPr>
                      <w:r>
                        <w:rPr>
                          <w:rFonts w:hint="eastAsia"/>
                        </w:rPr>
                        <w:t>黑龙江省地方标准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540000" cy="657860"/>
                <wp:effectExtent l="0" t="0" r="3175" b="0"/>
                <wp:wrapNone/>
                <wp:docPr id="2" name="fm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"/>
                              <w:rPr>
                                <w:rFonts w:ascii="黑体" w:hAnsi="黑体"/>
                                <w:color w:val="000000" w:themeColor="text1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hAnsi="黑体"/>
                                <w:color w:val="000000" w:themeColor="text1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ICS</w:t>
                            </w:r>
                            <w:r>
                              <w:rPr>
                                <w:rFonts w:hint="eastAsia" w:ascii="黑体" w:hAnsi="黑体"/>
                                <w:color w:val="000000" w:themeColor="text1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65.020   </w:t>
                            </w:r>
                          </w:p>
                          <w:p>
                            <w:pPr>
                              <w:pStyle w:val="92"/>
                              <w:rPr>
                                <w:rFonts w:ascii="黑体" w:hAnsi="黑体"/>
                                <w:color w:val="000000" w:themeColor="text1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/>
                                <w:color w:val="000000" w:themeColor="text1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 62</w:t>
                            </w:r>
                          </w:p>
                          <w:p>
                            <w:pPr>
                              <w:pStyle w:val="92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1" o:spid="_x0000_s1026" o:spt="202" type="#_x0000_t202" style="position:absolute;left:0pt;margin-left:0pt;margin-top:0pt;height:51.8pt;width:200pt;mso-position-horizontal-relative:margin;mso-position-vertical-relative:margin;z-index:251658240;mso-width-relative:page;mso-height-relative:page;" fillcolor="#FFFFFF" filled="t" stroked="f" coordsize="21600,21600" o:gfxdata="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ezL4NMAAAAFAQAADwAAAAAAAAABACAAAAAi&#10;AAAAZHJzL2Rvd25yZXYueG1sUEsBAhQAFAAAAAgAh07iQAnRnG8PAgAAKwQAAA4AAAAAAAAAAQAg&#10;AAAAIgEAAGRycy9lMm9Eb2MueG1sUEsFBgAAAAAGAAYAWQEAAKM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2"/>
                        <w:rPr>
                          <w:rFonts w:ascii="黑体" w:hAnsi="黑体"/>
                          <w:color w:val="000000" w:themeColor="text1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hAnsi="黑体"/>
                          <w:color w:val="000000" w:themeColor="text1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ICS</w:t>
                      </w:r>
                      <w:r>
                        <w:rPr>
                          <w:rFonts w:hint="eastAsia" w:ascii="黑体" w:hAnsi="黑体"/>
                          <w:color w:val="000000" w:themeColor="text1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65.020   </w:t>
                      </w:r>
                    </w:p>
                    <w:p>
                      <w:pPr>
                        <w:pStyle w:val="92"/>
                        <w:rPr>
                          <w:rFonts w:ascii="黑体" w:hAnsi="黑体"/>
                          <w:color w:val="000000" w:themeColor="text1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/>
                          <w:color w:val="000000" w:themeColor="text1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 62</w:t>
                      </w:r>
                    </w:p>
                    <w:p>
                      <w:pPr>
                        <w:pStyle w:val="92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>
      <w:pPr>
        <w:pStyle w:val="50"/>
      </w:pPr>
      <w:bookmarkStart w:id="1" w:name="SectionMark2"/>
      <w:r>
        <w:rPr>
          <w:rFonts w:hint="eastAsia"/>
        </w:rPr>
        <w:t>前    言</w:t>
      </w:r>
    </w:p>
    <w:p>
      <w:pPr>
        <w:widowControl/>
        <w:shd w:val="clear" w:color="auto" w:fill="FFFFFF"/>
        <w:snapToGrid w:val="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>本标准依据</w:t>
      </w:r>
      <w:r>
        <w:rPr>
          <w:rFonts w:ascii="宋体" w:hAnsi="宋体"/>
          <w:color w:val="000000"/>
          <w:szCs w:val="21"/>
        </w:rPr>
        <w:t>GB/T 1.1</w:t>
      </w:r>
      <w:r>
        <w:rPr>
          <w:rFonts w:hint="eastAsia" w:ascii="宋体" w:hAnsi="宋体"/>
          <w:color w:val="000000"/>
          <w:szCs w:val="21"/>
        </w:rPr>
        <w:t>-</w:t>
      </w:r>
      <w:r>
        <w:rPr>
          <w:rFonts w:ascii="宋体" w:hAnsi="宋体"/>
          <w:color w:val="000000"/>
          <w:szCs w:val="21"/>
        </w:rPr>
        <w:t>200</w:t>
      </w:r>
      <w:r>
        <w:rPr>
          <w:rFonts w:hint="eastAsia" w:ascii="宋体" w:hAnsi="宋体"/>
          <w:color w:val="000000"/>
          <w:szCs w:val="21"/>
        </w:rPr>
        <w:t>9 的编写规则起草。</w:t>
      </w:r>
    </w:p>
    <w:p>
      <w:pPr>
        <w:widowControl/>
        <w:shd w:val="clear" w:color="auto" w:fill="FFFFFF"/>
        <w:snapToGrid w:val="0"/>
        <w:ind w:firstLine="420" w:firstLine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本标准由</w:t>
      </w:r>
      <w:r>
        <w:rPr>
          <w:rFonts w:hint="eastAsia" w:ascii="宋体" w:hAnsi="宋体"/>
          <w:color w:val="000000"/>
          <w:szCs w:val="21"/>
        </w:rPr>
        <w:t>黑龙江省农业农村厅提出。</w:t>
      </w:r>
    </w:p>
    <w:p>
      <w:pPr>
        <w:widowControl/>
        <w:shd w:val="clear" w:color="auto" w:fill="FFFFFF"/>
        <w:snapToGrid w:val="0"/>
        <w:ind w:firstLine="420" w:firstLine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本标准由黑龙江省农业标准化技术委员会归口。</w:t>
      </w:r>
    </w:p>
    <w:p>
      <w:pPr>
        <w:widowControl/>
        <w:shd w:val="clear" w:color="auto" w:fill="FFFFFF"/>
        <w:snapToGrid w:val="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本标准起草单位：东北农业大学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。</w:t>
      </w:r>
    </w:p>
    <w:p>
      <w:pPr>
        <w:pStyle w:val="52"/>
        <w:ind w:firstLine="420"/>
      </w:pPr>
      <w:r>
        <w:rPr>
          <w:rFonts w:hint="eastAsia" w:hAnsi="宋体" w:cs="宋体"/>
          <w:color w:val="000000"/>
          <w:szCs w:val="21"/>
        </w:rPr>
        <w:t>本标准主要起草人：龚束芳</w:t>
      </w:r>
      <w:r>
        <w:rPr>
          <w:rFonts w:hint="eastAsia" w:hAnsi="宋体" w:cs="宋体"/>
          <w:color w:val="000000"/>
          <w:szCs w:val="21"/>
          <w:lang w:eastAsia="zh-CN"/>
        </w:rPr>
        <w:t>、</w:t>
      </w:r>
      <w:r>
        <w:rPr>
          <w:rFonts w:hint="eastAsia" w:hAnsi="宋体" w:cs="宋体"/>
          <w:color w:val="000000"/>
          <w:szCs w:val="21"/>
        </w:rPr>
        <w:t>周爱民、</w:t>
      </w:r>
      <w:r>
        <w:rPr>
          <w:rFonts w:hint="eastAsia" w:hAnsi="宋体" w:cs="宋体"/>
          <w:color w:val="000000"/>
          <w:szCs w:val="21"/>
          <w:lang w:eastAsia="zh-CN"/>
        </w:rPr>
        <w:t>张海珍、马頔、</w:t>
      </w:r>
      <w:r>
        <w:rPr>
          <w:rFonts w:hint="eastAsia" w:hAnsi="宋体" w:cs="宋体"/>
          <w:color w:val="000000"/>
          <w:szCs w:val="21"/>
        </w:rPr>
        <w:t>乔坤、王金刚。</w:t>
      </w:r>
    </w:p>
    <w:p>
      <w:pPr>
        <w:pStyle w:val="52"/>
        <w:ind w:firstLine="420"/>
      </w:pPr>
    </w:p>
    <w:p>
      <w:pPr>
        <w:pStyle w:val="52"/>
        <w:ind w:firstLine="420"/>
      </w:pPr>
    </w:p>
    <w:p>
      <w:pPr>
        <w:pStyle w:val="52"/>
        <w:ind w:firstLine="420"/>
        <w:sectPr>
          <w:headerReference r:id="rId7" w:type="default"/>
          <w:footerReference r:id="rId8" w:type="default"/>
          <w:pgSz w:w="11907" w:h="16839"/>
          <w:pgMar w:top="1418" w:right="1134" w:bottom="1134" w:left="1418" w:header="1418" w:footer="1134" w:gutter="0"/>
          <w:pgNumType w:fmt="upperRoman" w:start="1"/>
          <w:cols w:space="425" w:num="1"/>
          <w:docGrid w:type="lines" w:linePitch="312" w:charSpace="0"/>
        </w:sectPr>
      </w:pPr>
    </w:p>
    <w:bookmarkEnd w:id="1"/>
    <w:p>
      <w:pPr>
        <w:pStyle w:val="81"/>
      </w:pPr>
      <w:bookmarkStart w:id="2" w:name="SectionMark4"/>
      <w:r>
        <w:rPr>
          <w:rFonts w:hint="eastAsia"/>
          <w:color w:val="000000"/>
          <w:szCs w:val="32"/>
          <w:lang w:eastAsia="zh-CN"/>
        </w:rPr>
        <w:t>欧</w:t>
      </w:r>
      <w:r>
        <w:rPr>
          <w:rFonts w:hint="eastAsia"/>
          <w:color w:val="000000"/>
          <w:szCs w:val="32"/>
        </w:rPr>
        <w:t>石竹栽培技术规程</w:t>
      </w:r>
    </w:p>
    <w:bookmarkEnd w:id="2"/>
    <w:p>
      <w:pPr>
        <w:pStyle w:val="53"/>
        <w:numPr>
          <w:ilvl w:val="0"/>
          <w:numId w:val="7"/>
        </w:numPr>
        <w:spacing w:before="312" w:beforeLines="100" w:after="312" w:afterLines="100"/>
      </w:pPr>
      <w:r>
        <w:rPr>
          <w:rFonts w:hint="eastAsia"/>
        </w:rPr>
        <w:t>范围</w:t>
      </w:r>
    </w:p>
    <w:p>
      <w:pPr>
        <w:ind w:firstLine="420" w:firstLineChars="200"/>
        <w:rPr>
          <w:rFonts w:ascii="宋体" w:hAnsi="宋体"/>
        </w:rPr>
      </w:pPr>
      <w:r>
        <w:t>本标准规定了</w:t>
      </w:r>
      <w:r>
        <w:rPr>
          <w:rFonts w:hint="eastAsia"/>
          <w:lang w:eastAsia="zh-CN"/>
        </w:rPr>
        <w:t>欧</w:t>
      </w:r>
      <w:r>
        <w:rPr>
          <w:rFonts w:hint="eastAsia"/>
        </w:rPr>
        <w:t>石竹（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1"/>
          <w:szCs w:val="21"/>
          <w:shd w:val="clear" w:fill="FFFFFF"/>
        </w:rPr>
        <w:t>Carthusian pink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L.</w:t>
      </w:r>
      <w:r>
        <w:rPr>
          <w:rFonts w:hint="eastAsia" w:asciiTheme="minorEastAsia" w:hAnsiTheme="minorEastAsia" w:eastAsiaTheme="minorEastAsia" w:cstheme="minorEastAsia"/>
        </w:rPr>
        <w:t>）</w:t>
      </w:r>
      <w:r>
        <w:rPr>
          <w:rFonts w:hint="eastAsia" w:ascii="宋体" w:hAnsi="宋体"/>
        </w:rPr>
        <w:t>栽培的</w:t>
      </w:r>
      <w:r>
        <w:rPr>
          <w:rFonts w:hint="eastAsia" w:ascii="宋体" w:hAnsi="宋体"/>
          <w:szCs w:val="21"/>
        </w:rPr>
        <w:t>选地和整地、种苗制备、栽植、田间管理、病虫害防治。</w:t>
      </w:r>
    </w:p>
    <w:p>
      <w:pPr>
        <w:pStyle w:val="52"/>
        <w:ind w:firstLine="420"/>
      </w:pPr>
      <w:r>
        <w:rPr>
          <w:rFonts w:hint="eastAsia"/>
        </w:rPr>
        <w:t>本标准适用于</w:t>
      </w:r>
      <w:r>
        <w:rPr>
          <w:rFonts w:hint="eastAsia"/>
          <w:lang w:eastAsia="zh-CN"/>
        </w:rPr>
        <w:t>欧</w:t>
      </w:r>
      <w:r>
        <w:rPr>
          <w:rFonts w:hint="eastAsia"/>
        </w:rPr>
        <w:t>石竹的栽培。</w:t>
      </w:r>
    </w:p>
    <w:p>
      <w:pPr>
        <w:pStyle w:val="53"/>
        <w:numPr>
          <w:ilvl w:val="0"/>
          <w:numId w:val="7"/>
        </w:numPr>
        <w:spacing w:before="312" w:beforeLines="100" w:after="312" w:afterLines="100"/>
      </w:pPr>
      <w:r>
        <w:rPr>
          <w:rFonts w:hint="eastAsia"/>
        </w:rPr>
        <w:t>规范性引用文件</w:t>
      </w:r>
    </w:p>
    <w:p>
      <w:pPr>
        <w:pStyle w:val="52"/>
        <w:ind w:firstLine="420"/>
        <w:jc w:val="left"/>
      </w:pPr>
      <w:r>
        <w:rPr>
          <w:rFonts w:hint="eastAsia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>
      <w:pPr>
        <w:ind w:firstLine="420" w:firstLineChars="200"/>
        <w:rPr>
          <w:rFonts w:ascii="宋体" w:hAnsi="宋体"/>
        </w:rPr>
      </w:pPr>
      <w:bookmarkStart w:id="3" w:name="_Toc30193"/>
      <w:bookmarkStart w:id="4" w:name="_Toc469315769"/>
      <w:bookmarkStart w:id="5" w:name="_Toc468790821"/>
      <w:bookmarkStart w:id="6" w:name="_Toc466367644"/>
      <w:bookmarkStart w:id="7" w:name="_Toc468790818"/>
      <w:bookmarkStart w:id="8" w:name="_Toc466367648"/>
      <w:bookmarkStart w:id="9" w:name="_Toc6343"/>
      <w:r>
        <w:rPr>
          <w:rFonts w:hint="eastAsia" w:ascii="宋体" w:hAnsi="宋体"/>
        </w:rPr>
        <w:t>GB/T 8321  农药合理使用准则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NY</w:t>
      </w:r>
      <w:r>
        <w:rPr>
          <w:rFonts w:ascii="宋体" w:hAnsi="宋体"/>
        </w:rPr>
        <w:t>/T</w:t>
      </w:r>
      <w:r>
        <w:rPr>
          <w:rFonts w:hint="eastAsia" w:ascii="宋体" w:hAnsi="宋体"/>
        </w:rPr>
        <w:t xml:space="preserve"> 496  肥料合理使用规则  通则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NY/T 1276</w:t>
      </w:r>
      <w:r>
        <w:rPr>
          <w:rFonts w:hint="eastAsia" w:ascii="宋体" w:hAnsi="宋体" w:cs="宋体"/>
          <w:szCs w:val="21"/>
        </w:rPr>
        <w:t xml:space="preserve">  农药</w:t>
      </w:r>
      <w:r>
        <w:rPr>
          <w:rFonts w:ascii="宋体" w:hAnsi="宋体" w:cs="宋体"/>
          <w:szCs w:val="21"/>
        </w:rPr>
        <w:t>安全使用规范</w:t>
      </w:r>
      <w:r>
        <w:rPr>
          <w:rFonts w:hint="eastAsia" w:ascii="宋体" w:hAnsi="宋体" w:cs="宋体"/>
          <w:szCs w:val="21"/>
        </w:rPr>
        <w:t xml:space="preserve">  总则</w:t>
      </w:r>
    </w:p>
    <w:bookmarkEnd w:id="3"/>
    <w:bookmarkEnd w:id="4"/>
    <w:bookmarkEnd w:id="5"/>
    <w:bookmarkEnd w:id="6"/>
    <w:bookmarkEnd w:id="7"/>
    <w:bookmarkEnd w:id="8"/>
    <w:bookmarkEnd w:id="9"/>
    <w:p>
      <w:pPr>
        <w:pStyle w:val="53"/>
        <w:numPr>
          <w:ilvl w:val="0"/>
          <w:numId w:val="7"/>
        </w:numPr>
        <w:spacing w:before="312" w:beforeLines="100" w:after="312" w:afterLines="100"/>
        <w:rPr>
          <w:szCs w:val="22"/>
        </w:rPr>
      </w:pPr>
      <w:r>
        <w:rPr>
          <w:rFonts w:hint="eastAsia"/>
          <w:szCs w:val="22"/>
        </w:rPr>
        <w:t>选地和整地</w:t>
      </w:r>
    </w:p>
    <w:p>
      <w:pPr>
        <w:spacing w:before="156" w:beforeLines="50" w:after="156" w:afterLines="5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3.1  选地</w:t>
      </w:r>
    </w:p>
    <w:p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宜选择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光照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充足、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排水良好的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腐殖土、沙土混合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after="156" w:afterLines="50"/>
        <w:jc w:val="left"/>
        <w:rPr>
          <w:rFonts w:ascii="黑体" w:hAnsi="黑体" w:eastAsia="黑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3.2  整地</w:t>
      </w:r>
    </w:p>
    <w:p>
      <w:pPr>
        <w:pStyle w:val="52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整地厚度20cm</w:t>
      </w:r>
      <w:r>
        <w:rPr>
          <w:rStyle w:val="104"/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～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30cm，耙细耧平，撒施腐熟农家肥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（</w:t>
      </w:r>
      <w:r>
        <w:rPr>
          <w:rStyle w:val="104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0.</w:t>
      </w:r>
      <w:r>
        <w:rPr>
          <w:rStyle w:val="104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Style w:val="104"/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～</w:t>
      </w:r>
      <w:r>
        <w:rPr>
          <w:rStyle w:val="104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0.2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）</w:t>
      </w:r>
      <w:r>
        <w:rPr>
          <w:rStyle w:val="104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kg</w:t>
      </w:r>
      <w:r>
        <w:rPr>
          <w:rStyle w:val="104"/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/m</w:t>
      </w:r>
      <w:r>
        <w:rPr>
          <w:rStyle w:val="104"/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Style w:val="104"/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Style w:val="104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复合肥(N:P:K，1:0.1</w:t>
      </w:r>
      <w:bookmarkStart w:id="10" w:name="OLE_LINK1"/>
      <w:r>
        <w:rPr>
          <w:rStyle w:val="104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:</w:t>
      </w:r>
      <w:bookmarkEnd w:id="10"/>
      <w:r>
        <w:rPr>
          <w:rStyle w:val="104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0.5)</w:t>
      </w:r>
      <w:r>
        <w:rPr>
          <w:rStyle w:val="104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kg</w:t>
      </w:r>
      <w:r>
        <w:rPr>
          <w:rStyle w:val="104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/m</w:t>
      </w:r>
      <w:r>
        <w:rPr>
          <w:rStyle w:val="104"/>
          <w:rFonts w:hint="eastAsia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Style w:val="104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作为基肥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53"/>
        <w:numPr>
          <w:ilvl w:val="0"/>
          <w:numId w:val="7"/>
        </w:numPr>
        <w:spacing w:before="312" w:beforeLines="100" w:after="312" w:afterLines="100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种苗制备</w:t>
      </w:r>
    </w:p>
    <w:p>
      <w:pPr>
        <w:ind w:firstLine="420" w:firstLineChars="200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在</w:t>
      </w:r>
      <w:r>
        <w:rPr>
          <w:rFonts w:hint="eastAsia"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春秋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季，选择无病虫害</w:t>
      </w:r>
      <w:r>
        <w:rPr>
          <w:rFonts w:hint="eastAsia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健壮植株作为种株</w:t>
      </w:r>
      <w:r>
        <w:rPr>
          <w:rFonts w:hint="eastAsia" w:ascii="宋体"/>
          <w:color w:val="000000" w:themeColor="text1"/>
          <w:szCs w:val="22"/>
          <w14:textFill>
            <w14:solidFill>
              <w14:schemeClr w14:val="tx1"/>
            </w14:solidFill>
          </w14:textFill>
        </w:rPr>
        <w:t>。</w:t>
      </w:r>
    </w:p>
    <w:p>
      <w:pPr>
        <w:pStyle w:val="53"/>
        <w:numPr>
          <w:ilvl w:val="0"/>
          <w:numId w:val="7"/>
        </w:numPr>
        <w:spacing w:before="312" w:beforeLines="100" w:after="312" w:afterLines="100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栽植</w:t>
      </w:r>
    </w:p>
    <w:p>
      <w:pPr>
        <w:spacing w:before="156" w:beforeLines="50" w:after="156" w:afterLines="50"/>
        <w:jc w:val="lef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5.1  定植时间</w:t>
      </w:r>
    </w:p>
    <w:p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地栽苗移植、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定植宜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在</w:t>
      </w:r>
      <w:bookmarkStart w:id="11" w:name="OLE_LINK5"/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月</w:t>
      </w:r>
      <w:r>
        <w:rPr>
          <w:rStyle w:val="104"/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～</w:t>
      </w:r>
      <w:bookmarkEnd w:id="11"/>
      <w:r>
        <w:rPr>
          <w:rStyle w:val="104"/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进行。</w:t>
      </w:r>
    </w:p>
    <w:p>
      <w:pPr>
        <w:spacing w:before="156" w:beforeLines="50" w:after="156" w:afterLines="50"/>
        <w:jc w:val="lef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5.2  定植方法</w:t>
      </w:r>
    </w:p>
    <w:p>
      <w:pPr>
        <w:spacing w:before="156" w:beforeLines="50" w:after="156" w:afterLines="50"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采用穴植法，定植株行距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30cm</w:t>
      </w:r>
      <w:r>
        <w:rPr>
          <w:rStyle w:val="104"/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50cm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定植深度与移植前相同或稍深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周围回填土，压实土壤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，灌透水。</w:t>
      </w:r>
    </w:p>
    <w:p>
      <w:pPr>
        <w:pStyle w:val="53"/>
        <w:numPr>
          <w:ilvl w:val="0"/>
          <w:numId w:val="7"/>
        </w:numPr>
        <w:spacing w:before="312" w:beforeLines="100" w:after="312" w:afterLines="100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田间管理</w:t>
      </w:r>
    </w:p>
    <w:p>
      <w:pPr>
        <w:spacing w:before="156" w:beforeLines="50" w:after="156" w:afterLines="50"/>
        <w:jc w:val="left"/>
        <w:rPr>
          <w:rFonts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bookmarkStart w:id="12" w:name="_Toc468790838"/>
      <w:r>
        <w:rPr>
          <w:rFonts w:hint="eastAsia"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  <w:t>6.1  浇水</w:t>
      </w:r>
    </w:p>
    <w:p>
      <w:pPr>
        <w:ind w:firstLine="420" w:firstLineChars="200"/>
        <w:jc w:val="left"/>
        <w:rPr>
          <w:rStyle w:val="104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04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定植初期，保持土壤湿润。缓苗后，根据“见干见湿”的原则浇水。</w:t>
      </w:r>
    </w:p>
    <w:p>
      <w:pPr>
        <w:ind w:firstLine="420" w:firstLineChars="200"/>
        <w:jc w:val="left"/>
        <w:rPr>
          <w:rFonts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Style w:val="104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每年春季（4月）浇反青水和入冬封冻前（11月）浇封冻水，可促进</w:t>
      </w:r>
      <w:r>
        <w:rPr>
          <w:rStyle w:val="104"/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欧</w:t>
      </w:r>
      <w:r>
        <w:rPr>
          <w:rStyle w:val="104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石竹返青和提高越冬成活率。</w:t>
      </w:r>
      <w:bookmarkEnd w:id="12"/>
    </w:p>
    <w:p>
      <w:pPr>
        <w:spacing w:before="156" w:beforeLines="50" w:after="156" w:afterLines="50"/>
        <w:jc w:val="left"/>
        <w:rPr>
          <w:rFonts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  <w:t>6.2  追肥</w:t>
      </w:r>
    </w:p>
    <w:p>
      <w:pPr>
        <w:ind w:firstLine="420" w:firstLineChars="200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当年不用施肥，第二年以后，每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年6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～8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月可撒施复合肥（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N:P:K,1:0.1:0.5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）两到三次，每次（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10</w:t>
      </w:r>
      <w:bookmarkStart w:id="13" w:name="OLE_LINK4"/>
      <w:r>
        <w:rPr>
          <w:rFonts w:hint="eastAsia" w:asciiTheme="minorEastAsia" w:hAnsiTheme="minorEastAsia" w:eastAsiaTheme="minorEastAsia" w:cstheme="minor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～</w:t>
      </w:r>
      <w:bookmarkEnd w:id="13"/>
      <w:r>
        <w:rPr>
          <w:rFonts w:hint="eastAsia" w:asciiTheme="minorEastAsia" w:hAnsiTheme="minorEastAsia" w:eastAsiaTheme="minorEastAsia" w:cstheme="minor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g/m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2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，肥料使用符合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NY/T 496</w:t>
      </w: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规定。</w:t>
      </w:r>
    </w:p>
    <w:p>
      <w:pPr>
        <w:spacing w:before="156" w:beforeLines="50" w:after="156" w:afterLines="50"/>
        <w:jc w:val="left"/>
        <w:rPr>
          <w:rFonts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bookmarkStart w:id="14" w:name="_Toc466367651"/>
      <w:bookmarkStart w:id="15" w:name="_Toc16624"/>
      <w:r>
        <w:rPr>
          <w:rFonts w:hint="eastAsia"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  <w:t>6.3  中耕锄草</w:t>
      </w:r>
    </w:p>
    <w:p>
      <w:pPr>
        <w:pStyle w:val="105"/>
        <w:spacing w:before="0" w:line="240" w:lineRule="auto"/>
        <w:ind w:firstLine="420" w:firstLineChars="200"/>
        <w:rPr>
          <w:rStyle w:val="104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04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在生长季，结合中耕，清除杂草。</w:t>
      </w:r>
    </w:p>
    <w:bookmarkEnd w:id="14"/>
    <w:bookmarkEnd w:id="15"/>
    <w:p>
      <w:pPr>
        <w:pStyle w:val="53"/>
        <w:numPr>
          <w:ilvl w:val="0"/>
          <w:numId w:val="7"/>
        </w:numPr>
        <w:spacing w:before="312" w:beforeLines="100" w:after="312" w:afterLines="100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>病虫害防治</w:t>
      </w:r>
    </w:p>
    <w:p>
      <w:pPr>
        <w:spacing w:before="156" w:beforeLines="50" w:after="156" w:afterLines="50"/>
        <w:jc w:val="left"/>
        <w:rPr>
          <w:rFonts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  <w:t>7.1  防治原则</w:t>
      </w:r>
    </w:p>
    <w:p>
      <w:pPr>
        <w:ind w:firstLine="420" w:firstLineChars="200"/>
        <w:rPr>
          <w:rStyle w:val="104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04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坚持“</w:t>
      </w:r>
      <w:r>
        <w:rPr>
          <w:rStyle w:val="104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预防为主，</w:t>
      </w:r>
      <w:r>
        <w:rPr>
          <w:rStyle w:val="104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综合防治”</w:t>
      </w:r>
      <w:r>
        <w:rPr>
          <w:rStyle w:val="104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Style w:val="104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方针，优先使用农业防治、物理防治、生物防治，必须使用化学防治时药剂使用应遵循</w:t>
      </w:r>
      <w:r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NY/T 1276 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GB/T 8321 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的规定执行。</w:t>
      </w:r>
    </w:p>
    <w:p>
      <w:pPr>
        <w:spacing w:before="156" w:beforeLines="50" w:after="156" w:afterLines="50"/>
        <w:jc w:val="left"/>
        <w:rPr>
          <w:rFonts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  <w:t>7.2  主要病虫害</w:t>
      </w:r>
    </w:p>
    <w:p>
      <w:pPr>
        <w:pStyle w:val="52"/>
        <w:tabs>
          <w:tab w:val="center" w:pos="4201"/>
          <w:tab w:val="right" w:leader="dot" w:pos="9298"/>
        </w:tabs>
        <w:spacing w:before="156" w:beforeLines="50" w:after="156" w:afterLines="50"/>
        <w:ind w:firstLine="0" w:firstLineChars="0"/>
        <w:jc w:val="left"/>
        <w:rPr>
          <w:rFonts w:ascii="黑体" w:hAnsi="黑体" w:eastAsia="黑体"/>
          <w:color w:val="000000" w:themeColor="text1"/>
          <w:kern w:val="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2"/>
          <w:szCs w:val="21"/>
          <w14:textFill>
            <w14:solidFill>
              <w14:schemeClr w14:val="tx1"/>
            </w14:solidFill>
          </w14:textFill>
        </w:rPr>
        <w:t>7.2.1  立枯病</w:t>
      </w:r>
    </w:p>
    <w:p>
      <w:pPr>
        <w:pStyle w:val="52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发病时，可用多菌灵、代森锰锌等药物喷施。</w:t>
      </w:r>
    </w:p>
    <w:p>
      <w:pPr>
        <w:pStyle w:val="52"/>
        <w:tabs>
          <w:tab w:val="center" w:pos="4201"/>
          <w:tab w:val="right" w:leader="dot" w:pos="9298"/>
        </w:tabs>
        <w:spacing w:before="156" w:beforeLines="50" w:after="156" w:afterLines="50"/>
        <w:ind w:firstLine="0" w:firstLineChars="0"/>
        <w:jc w:val="left"/>
        <w:rPr>
          <w:rFonts w:ascii="黑体" w:hAnsi="黑体" w:eastAsia="黑体"/>
          <w:color w:val="000000" w:themeColor="text1"/>
          <w:kern w:val="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2"/>
          <w:szCs w:val="21"/>
          <w14:textFill>
            <w14:solidFill>
              <w14:schemeClr w14:val="tx1"/>
            </w14:solidFill>
          </w14:textFill>
        </w:rPr>
        <w:t>7.2.2  红蜘蛛、蚜虫</w:t>
      </w:r>
    </w:p>
    <w:p>
      <w:pPr>
        <w:pStyle w:val="52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可采用乐乳果剂进行防治，喷洒在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欧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石竹叶面。</w:t>
      </w:r>
    </w:p>
    <w:p>
      <w:pPr>
        <w:pStyle w:val="52"/>
        <w:tabs>
          <w:tab w:val="center" w:pos="4201"/>
          <w:tab w:val="right" w:leader="dot" w:pos="9298"/>
        </w:tabs>
        <w:spacing w:before="156" w:beforeLines="50" w:after="156" w:afterLines="50"/>
        <w:ind w:firstLine="0" w:firstLineChars="0"/>
        <w:jc w:val="left"/>
        <w:rPr>
          <w:rFonts w:ascii="黑体" w:hAnsi="黑体" w:eastAsia="黑体"/>
          <w:color w:val="000000" w:themeColor="text1"/>
          <w:kern w:val="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2"/>
          <w:szCs w:val="21"/>
          <w14:textFill>
            <w14:solidFill>
              <w14:schemeClr w14:val="tx1"/>
            </w14:solidFill>
          </w14:textFill>
        </w:rPr>
        <w:t>7.2.3  蛴螬</w:t>
      </w:r>
    </w:p>
    <w:p>
      <w:pPr>
        <w:widowControl/>
        <w:shd w:val="clear" w:color="auto" w:fill="FFFFFF"/>
        <w:spacing w:line="360" w:lineRule="atLeast"/>
        <w:ind w:left="420"/>
        <w:jc w:val="left"/>
        <w:rPr>
          <w:rFonts w:ascii="宋体"/>
          <w:color w:val="000000" w:themeColor="text1"/>
          <w:kern w:val="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Cs w:val="22"/>
          <w14:textFill>
            <w14:solidFill>
              <w14:schemeClr w14:val="tx1"/>
            </w14:solidFill>
          </w14:textFill>
        </w:rPr>
        <w:t>宜采用</w:t>
      </w:r>
      <w:r>
        <w:rPr>
          <w:rFonts w:ascii="宋体"/>
          <w:color w:val="000000" w:themeColor="text1"/>
          <w:kern w:val="0"/>
          <w:szCs w:val="22"/>
          <w14:textFill>
            <w14:solidFill>
              <w14:schemeClr w14:val="tx1"/>
            </w14:solidFill>
          </w14:textFill>
        </w:rPr>
        <w:t>黑光灯</w:t>
      </w:r>
      <w:r>
        <w:rPr>
          <w:rFonts w:hint="eastAsia" w:ascii="宋体"/>
          <w:color w:val="000000" w:themeColor="text1"/>
          <w:kern w:val="0"/>
          <w:szCs w:val="22"/>
          <w14:textFill>
            <w14:solidFill>
              <w14:schemeClr w14:val="tx1"/>
            </w14:solidFill>
          </w14:textFill>
        </w:rPr>
        <w:t>捕杀。当病情较重时，可采用</w:t>
      </w:r>
      <w:r>
        <w:rPr>
          <w:rFonts w:ascii="宋体"/>
          <w:color w:val="000000" w:themeColor="text1"/>
          <w:kern w:val="0"/>
          <w:szCs w:val="22"/>
          <w14:textFill>
            <w14:solidFill>
              <w14:schemeClr w14:val="tx1"/>
            </w14:solidFill>
          </w14:textFill>
        </w:rPr>
        <w:t>对硫磷或辛硫磷</w:t>
      </w:r>
      <w:r>
        <w:rPr>
          <w:rFonts w:hint="eastAsia" w:ascii="宋体"/>
          <w:color w:val="000000" w:themeColor="text1"/>
          <w:kern w:val="0"/>
          <w:szCs w:val="22"/>
          <w14:textFill>
            <w14:solidFill>
              <w14:schemeClr w14:val="tx1"/>
            </w14:solidFill>
          </w14:textFill>
        </w:rPr>
        <w:t>制饵料诱杀。</w:t>
      </w:r>
    </w:p>
    <w:p>
      <w:pPr>
        <w:widowControl/>
        <w:shd w:val="clear" w:color="auto" w:fill="FFFFFF"/>
        <w:spacing w:line="360" w:lineRule="atLeast"/>
        <w:ind w:left="420"/>
        <w:jc w:val="left"/>
        <w:rPr>
          <w:rFonts w:ascii="宋体"/>
          <w:color w:val="000000" w:themeColor="text1"/>
          <w:kern w:val="0"/>
          <w:szCs w:val="22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宋体"/>
          <w:color w:val="000000" w:themeColor="text1"/>
          <w:kern w:val="0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52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6" w:name="7-3"/>
      <w:bookmarkEnd w:id="16"/>
      <w:bookmarkStart w:id="17" w:name="防治办法二"/>
      <w:bookmarkEnd w:id="17"/>
      <w:bookmarkStart w:id="18" w:name="sub45121_7_3"/>
      <w:bookmarkEnd w:id="18"/>
      <w:bookmarkStart w:id="19" w:name="7_3"/>
      <w:bookmarkEnd w:id="19"/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3023235</wp:posOffset>
                </wp:positionH>
                <wp:positionV relativeFrom="paragraph">
                  <wp:posOffset>95250</wp:posOffset>
                </wp:positionV>
                <wp:extent cx="2105025" cy="952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50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8.05pt;margin-top:7.5pt;height:0.75pt;width:165.75pt;mso-position-horizontal-relative:page;z-index:251682816;mso-width-relative:page;mso-height-relative:page;" filled="f" stroked="t" coordsize="21600,21600" o:gfxdata="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Kl7Hf1wAAAAkBAAAPAAAA&#10;AAAAAAEAIAAAACIAAABkcnMvZG93bnJldi54bWxQSwECFAAUAAAACACHTuJAwbQz/N0BAACpAwAA&#10;DgAAAAAAAAABACAAAAAmAQAAZHJzL2Uyb0RvYy54bWxQSwUGAAAAAAYABgBZAQAAdQ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2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2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2"/>
        <w:ind w:firstLine="420"/>
      </w:pPr>
    </w:p>
    <w:sectPr>
      <w:footerReference r:id="rId9" w:type="default"/>
      <w:pgSz w:w="11907" w:h="16839"/>
      <w:pgMar w:top="1418" w:right="1134" w:bottom="1134" w:left="1418" w:header="1418" w:footer="85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6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separate"/>
    </w:r>
    <w:r>
      <w:rPr>
        <w:rStyle w:val="31"/>
      </w:rPr>
      <w:t>1</w:t>
    </w:r>
    <w:r>
      <w:rPr>
        <w:rStyle w:val="3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framePr w:wrap="around" w:vAnchor="text" w:hAnchor="margin" w:xAlign="right" w:y="1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end"/>
    </w:r>
  </w:p>
  <w:p>
    <w:pPr>
      <w:pStyle w:val="2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6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separate"/>
    </w:r>
    <w:r>
      <w:rPr>
        <w:rStyle w:val="31"/>
      </w:rPr>
      <w:t>I</w:t>
    </w:r>
    <w:r>
      <w:rPr>
        <w:rStyle w:val="3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6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separate"/>
    </w:r>
    <w:r>
      <w:rPr>
        <w:rStyle w:val="31"/>
      </w:rPr>
      <w:t>2</w:t>
    </w:r>
    <w:r>
      <w:rPr>
        <w:rStyle w:val="31"/>
      </w:rP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7"/>
    </w:pPr>
    <w:r>
      <w:t>DB23/T ××××—××××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9"/>
    </w:pPr>
    <w: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7"/>
    </w:pPr>
    <w:r>
      <w:rPr>
        <w:rFonts w:ascii="黑体" w:hAnsi="黑体" w:eastAsia="黑体"/>
      </w:rPr>
      <w:t xml:space="preserve">DB23/T </w:t>
    </w:r>
    <w:r>
      <w:rPr>
        <w:rFonts w:hint="eastAsia" w:ascii="黑体" w:hAnsi="黑体" w:eastAsia="黑体"/>
      </w:rPr>
      <w:t>XXXX—XXXX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6806F7D"/>
    <w:multiLevelType w:val="multilevel"/>
    <w:tmpl w:val="46806F7D"/>
    <w:lvl w:ilvl="0" w:tentative="0">
      <w:start w:val="1"/>
      <w:numFmt w:val="none"/>
      <w:pStyle w:val="75"/>
      <w:lvlText w:val="图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6D22D8F"/>
    <w:multiLevelType w:val="multilevel"/>
    <w:tmpl w:val="46D22D8F"/>
    <w:lvl w:ilvl="0" w:tentative="0">
      <w:start w:val="1"/>
      <w:numFmt w:val="none"/>
      <w:pStyle w:val="99"/>
      <w:lvlText w:val="%1◆　"/>
      <w:lvlJc w:val="left"/>
      <w:pPr>
        <w:tabs>
          <w:tab w:val="left" w:pos="960"/>
        </w:tabs>
        <w:ind w:left="917" w:hanging="317"/>
      </w:pPr>
      <w:rPr>
        <w:rFonts w:hint="eastAsia" w:ascii="宋体" w:hAnsi="Times New Roman" w:eastAsia="宋体"/>
        <w:b w:val="0"/>
        <w:i w:val="0"/>
        <w:position w:val="4"/>
        <w:sz w:val="1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F302902"/>
    <w:multiLevelType w:val="multilevel"/>
    <w:tmpl w:val="4F302902"/>
    <w:lvl w:ilvl="0" w:tentative="0">
      <w:start w:val="1"/>
      <w:numFmt w:val="none"/>
      <w:pStyle w:val="69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350366A"/>
    <w:multiLevelType w:val="multilevel"/>
    <w:tmpl w:val="6350366A"/>
    <w:lvl w:ilvl="0" w:tentative="0">
      <w:start w:val="1"/>
      <w:numFmt w:val="none"/>
      <w:pStyle w:val="80"/>
      <w:lvlText w:val="%1●　"/>
      <w:lvlJc w:val="left"/>
      <w:pPr>
        <w:tabs>
          <w:tab w:val="left" w:pos="760"/>
        </w:tabs>
        <w:ind w:left="717" w:hanging="317"/>
      </w:pPr>
      <w:rPr>
        <w:rFonts w:hint="eastAsia" w:ascii="宋体" w:hAnsi="Times New Roman" w:eastAsia="宋体"/>
        <w:b w:val="0"/>
        <w:i w:val="0"/>
        <w:position w:val="4"/>
        <w:sz w:val="13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6CEA2025"/>
    <w:multiLevelType w:val="multilevel"/>
    <w:tmpl w:val="6CEA2025"/>
    <w:lvl w:ilvl="0" w:tentative="0">
      <w:start w:val="1"/>
      <w:numFmt w:val="none"/>
      <w:pStyle w:val="5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53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54"/>
      <w:suff w:val="nothing"/>
      <w:lvlText w:val="%1%2.%3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5"/>
      <w:suff w:val="nothing"/>
      <w:lvlText w:val="%1%2.%3.%4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76933334"/>
    <w:multiLevelType w:val="multilevel"/>
    <w:tmpl w:val="76933334"/>
    <w:lvl w:ilvl="0" w:tentative="0">
      <w:start w:val="1"/>
      <w:numFmt w:val="none"/>
      <w:pStyle w:val="79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8E"/>
    <w:rsid w:val="00014E58"/>
    <w:rsid w:val="00027883"/>
    <w:rsid w:val="00052640"/>
    <w:rsid w:val="000578B1"/>
    <w:rsid w:val="000937EC"/>
    <w:rsid w:val="00097120"/>
    <w:rsid w:val="000A7046"/>
    <w:rsid w:val="000B2C4A"/>
    <w:rsid w:val="000C0E2F"/>
    <w:rsid w:val="000E6146"/>
    <w:rsid w:val="000E6A91"/>
    <w:rsid w:val="0011438F"/>
    <w:rsid w:val="00152C06"/>
    <w:rsid w:val="0017019B"/>
    <w:rsid w:val="001A1CF9"/>
    <w:rsid w:val="001A5E4A"/>
    <w:rsid w:val="001A7A07"/>
    <w:rsid w:val="001B4445"/>
    <w:rsid w:val="001C3AF4"/>
    <w:rsid w:val="001C54C7"/>
    <w:rsid w:val="001E115A"/>
    <w:rsid w:val="001E4B1E"/>
    <w:rsid w:val="001F0397"/>
    <w:rsid w:val="001F56DF"/>
    <w:rsid w:val="00234A82"/>
    <w:rsid w:val="00236E84"/>
    <w:rsid w:val="00250311"/>
    <w:rsid w:val="00294A72"/>
    <w:rsid w:val="002A5876"/>
    <w:rsid w:val="002B2FE2"/>
    <w:rsid w:val="002B7C93"/>
    <w:rsid w:val="002E45A8"/>
    <w:rsid w:val="002F1F6A"/>
    <w:rsid w:val="003112A1"/>
    <w:rsid w:val="00331643"/>
    <w:rsid w:val="003366AF"/>
    <w:rsid w:val="00341854"/>
    <w:rsid w:val="00342041"/>
    <w:rsid w:val="0036321B"/>
    <w:rsid w:val="003931A2"/>
    <w:rsid w:val="003B1F72"/>
    <w:rsid w:val="003C22CF"/>
    <w:rsid w:val="003E7697"/>
    <w:rsid w:val="003E78BA"/>
    <w:rsid w:val="00407322"/>
    <w:rsid w:val="00414F89"/>
    <w:rsid w:val="00417B78"/>
    <w:rsid w:val="00423700"/>
    <w:rsid w:val="00424C89"/>
    <w:rsid w:val="00430BF2"/>
    <w:rsid w:val="00445D92"/>
    <w:rsid w:val="00461A03"/>
    <w:rsid w:val="0046785A"/>
    <w:rsid w:val="0047100B"/>
    <w:rsid w:val="00497544"/>
    <w:rsid w:val="004A2AB9"/>
    <w:rsid w:val="004A4D6D"/>
    <w:rsid w:val="004B5781"/>
    <w:rsid w:val="004C39FB"/>
    <w:rsid w:val="004C4922"/>
    <w:rsid w:val="004D3231"/>
    <w:rsid w:val="004E0FB3"/>
    <w:rsid w:val="00500BD0"/>
    <w:rsid w:val="00502F31"/>
    <w:rsid w:val="00503AC1"/>
    <w:rsid w:val="00506DEF"/>
    <w:rsid w:val="00516317"/>
    <w:rsid w:val="005164BA"/>
    <w:rsid w:val="00517AC1"/>
    <w:rsid w:val="00521AB9"/>
    <w:rsid w:val="00551D1C"/>
    <w:rsid w:val="00555CBD"/>
    <w:rsid w:val="005777CB"/>
    <w:rsid w:val="0058012F"/>
    <w:rsid w:val="0058187C"/>
    <w:rsid w:val="00585E73"/>
    <w:rsid w:val="00596002"/>
    <w:rsid w:val="005B4186"/>
    <w:rsid w:val="005B5E79"/>
    <w:rsid w:val="005C3671"/>
    <w:rsid w:val="005C53FA"/>
    <w:rsid w:val="005D2915"/>
    <w:rsid w:val="005F51F1"/>
    <w:rsid w:val="005F7CA8"/>
    <w:rsid w:val="00605EC0"/>
    <w:rsid w:val="00614AC8"/>
    <w:rsid w:val="00626B39"/>
    <w:rsid w:val="006532A8"/>
    <w:rsid w:val="00657557"/>
    <w:rsid w:val="006649DC"/>
    <w:rsid w:val="006821A4"/>
    <w:rsid w:val="00686B67"/>
    <w:rsid w:val="006B074F"/>
    <w:rsid w:val="006C20E9"/>
    <w:rsid w:val="006C2451"/>
    <w:rsid w:val="006D1EAE"/>
    <w:rsid w:val="006D25AF"/>
    <w:rsid w:val="006D6665"/>
    <w:rsid w:val="006E1295"/>
    <w:rsid w:val="006F507C"/>
    <w:rsid w:val="00714380"/>
    <w:rsid w:val="00721DC6"/>
    <w:rsid w:val="007344DA"/>
    <w:rsid w:val="007361BC"/>
    <w:rsid w:val="0075389E"/>
    <w:rsid w:val="00782C91"/>
    <w:rsid w:val="00782EA8"/>
    <w:rsid w:val="00784F6A"/>
    <w:rsid w:val="00792CC9"/>
    <w:rsid w:val="007A3471"/>
    <w:rsid w:val="007A3935"/>
    <w:rsid w:val="007A39EE"/>
    <w:rsid w:val="007A408A"/>
    <w:rsid w:val="007C6CE4"/>
    <w:rsid w:val="007D0005"/>
    <w:rsid w:val="00806F81"/>
    <w:rsid w:val="0083093F"/>
    <w:rsid w:val="0083178E"/>
    <w:rsid w:val="008426E4"/>
    <w:rsid w:val="00843842"/>
    <w:rsid w:val="0085202D"/>
    <w:rsid w:val="00852E0C"/>
    <w:rsid w:val="0086158D"/>
    <w:rsid w:val="00864CEB"/>
    <w:rsid w:val="00876981"/>
    <w:rsid w:val="00894A55"/>
    <w:rsid w:val="00896A04"/>
    <w:rsid w:val="00897CA0"/>
    <w:rsid w:val="008A79A2"/>
    <w:rsid w:val="008C330C"/>
    <w:rsid w:val="008C7E4F"/>
    <w:rsid w:val="008D5BD9"/>
    <w:rsid w:val="008E0EE5"/>
    <w:rsid w:val="008F65AC"/>
    <w:rsid w:val="00907D57"/>
    <w:rsid w:val="00921801"/>
    <w:rsid w:val="00943739"/>
    <w:rsid w:val="00951E7B"/>
    <w:rsid w:val="00954EA0"/>
    <w:rsid w:val="0099558C"/>
    <w:rsid w:val="009966C7"/>
    <w:rsid w:val="009A17B8"/>
    <w:rsid w:val="009B0E19"/>
    <w:rsid w:val="009C5EA5"/>
    <w:rsid w:val="009C6A49"/>
    <w:rsid w:val="009D2A76"/>
    <w:rsid w:val="009F117F"/>
    <w:rsid w:val="00A00970"/>
    <w:rsid w:val="00A04219"/>
    <w:rsid w:val="00A12359"/>
    <w:rsid w:val="00A2780D"/>
    <w:rsid w:val="00A31AA7"/>
    <w:rsid w:val="00A331F0"/>
    <w:rsid w:val="00A35CD5"/>
    <w:rsid w:val="00A50EBB"/>
    <w:rsid w:val="00A56B87"/>
    <w:rsid w:val="00A65305"/>
    <w:rsid w:val="00AA58FF"/>
    <w:rsid w:val="00AB409E"/>
    <w:rsid w:val="00AD2D45"/>
    <w:rsid w:val="00AE2ED0"/>
    <w:rsid w:val="00AF2701"/>
    <w:rsid w:val="00B00C98"/>
    <w:rsid w:val="00B06CB4"/>
    <w:rsid w:val="00B21482"/>
    <w:rsid w:val="00B22BC7"/>
    <w:rsid w:val="00B30CF1"/>
    <w:rsid w:val="00B368E3"/>
    <w:rsid w:val="00B46CBE"/>
    <w:rsid w:val="00B70E6B"/>
    <w:rsid w:val="00B77DC5"/>
    <w:rsid w:val="00B80D03"/>
    <w:rsid w:val="00B82A67"/>
    <w:rsid w:val="00BA34BF"/>
    <w:rsid w:val="00BB4802"/>
    <w:rsid w:val="00BB7D97"/>
    <w:rsid w:val="00BD0935"/>
    <w:rsid w:val="00BE641E"/>
    <w:rsid w:val="00BF4936"/>
    <w:rsid w:val="00C16D12"/>
    <w:rsid w:val="00C2128B"/>
    <w:rsid w:val="00C2308A"/>
    <w:rsid w:val="00C35A7E"/>
    <w:rsid w:val="00C36E56"/>
    <w:rsid w:val="00C547A9"/>
    <w:rsid w:val="00C5573B"/>
    <w:rsid w:val="00C903E3"/>
    <w:rsid w:val="00CA6313"/>
    <w:rsid w:val="00CC1268"/>
    <w:rsid w:val="00CC6532"/>
    <w:rsid w:val="00CD39BC"/>
    <w:rsid w:val="00CD7AB4"/>
    <w:rsid w:val="00CE0F5B"/>
    <w:rsid w:val="00CF3518"/>
    <w:rsid w:val="00CF62CB"/>
    <w:rsid w:val="00D01A63"/>
    <w:rsid w:val="00D331FC"/>
    <w:rsid w:val="00D36A7F"/>
    <w:rsid w:val="00D4541D"/>
    <w:rsid w:val="00D54ECD"/>
    <w:rsid w:val="00D67A9F"/>
    <w:rsid w:val="00DA0DB5"/>
    <w:rsid w:val="00DB25FC"/>
    <w:rsid w:val="00DB5850"/>
    <w:rsid w:val="00DF56ED"/>
    <w:rsid w:val="00E07B21"/>
    <w:rsid w:val="00E157EB"/>
    <w:rsid w:val="00E177DD"/>
    <w:rsid w:val="00E2762F"/>
    <w:rsid w:val="00E4042B"/>
    <w:rsid w:val="00E61F51"/>
    <w:rsid w:val="00E63D04"/>
    <w:rsid w:val="00E75D22"/>
    <w:rsid w:val="00E766A6"/>
    <w:rsid w:val="00E76E96"/>
    <w:rsid w:val="00E807CF"/>
    <w:rsid w:val="00E97708"/>
    <w:rsid w:val="00EA2427"/>
    <w:rsid w:val="00EA7E8B"/>
    <w:rsid w:val="00EB06AD"/>
    <w:rsid w:val="00EC2BD8"/>
    <w:rsid w:val="00ED2F57"/>
    <w:rsid w:val="00ED3DDB"/>
    <w:rsid w:val="00ED7952"/>
    <w:rsid w:val="00EE60C3"/>
    <w:rsid w:val="00EE6E8A"/>
    <w:rsid w:val="00F05AAC"/>
    <w:rsid w:val="00F52786"/>
    <w:rsid w:val="00F721EE"/>
    <w:rsid w:val="00FC13BB"/>
    <w:rsid w:val="00FC30CD"/>
    <w:rsid w:val="00FF2504"/>
    <w:rsid w:val="036A2518"/>
    <w:rsid w:val="05B26BD6"/>
    <w:rsid w:val="0CF13036"/>
    <w:rsid w:val="0CF47FDC"/>
    <w:rsid w:val="0DE00EC8"/>
    <w:rsid w:val="117B32FA"/>
    <w:rsid w:val="13C32AAE"/>
    <w:rsid w:val="15763750"/>
    <w:rsid w:val="1CD634A6"/>
    <w:rsid w:val="1E413923"/>
    <w:rsid w:val="24655F37"/>
    <w:rsid w:val="256E059D"/>
    <w:rsid w:val="295B0B9F"/>
    <w:rsid w:val="2B4516E3"/>
    <w:rsid w:val="2C170513"/>
    <w:rsid w:val="2D3822E2"/>
    <w:rsid w:val="2FCA7112"/>
    <w:rsid w:val="31D16D24"/>
    <w:rsid w:val="3B374BA6"/>
    <w:rsid w:val="3C6A779F"/>
    <w:rsid w:val="3E5145B6"/>
    <w:rsid w:val="41B12986"/>
    <w:rsid w:val="43A6501C"/>
    <w:rsid w:val="440F7227"/>
    <w:rsid w:val="442F0429"/>
    <w:rsid w:val="45107C0B"/>
    <w:rsid w:val="48624934"/>
    <w:rsid w:val="489E482C"/>
    <w:rsid w:val="49AF2611"/>
    <w:rsid w:val="4A886951"/>
    <w:rsid w:val="52FB6556"/>
    <w:rsid w:val="5ACD578E"/>
    <w:rsid w:val="5ADB62E4"/>
    <w:rsid w:val="5D9F3E89"/>
    <w:rsid w:val="61EE7E72"/>
    <w:rsid w:val="628A5DC8"/>
    <w:rsid w:val="63F2397C"/>
    <w:rsid w:val="64CA3C18"/>
    <w:rsid w:val="6BA05C3B"/>
    <w:rsid w:val="6D0E72BF"/>
    <w:rsid w:val="6D2B0395"/>
    <w:rsid w:val="6EB25161"/>
    <w:rsid w:val="709079A4"/>
    <w:rsid w:val="733062C5"/>
    <w:rsid w:val="754E739D"/>
    <w:rsid w:val="76D839E7"/>
    <w:rsid w:val="76E51473"/>
    <w:rsid w:val="7A875E30"/>
    <w:rsid w:val="7AB77FC3"/>
    <w:rsid w:val="7B372ECF"/>
    <w:rsid w:val="7CF72AC9"/>
    <w:rsid w:val="7DE57C1A"/>
    <w:rsid w:val="7E175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semiHidden/>
    <w:qFormat/>
    <w:uiPriority w:val="0"/>
  </w:style>
  <w:style w:type="paragraph" w:styleId="12">
    <w:name w:val="toc 6"/>
    <w:basedOn w:val="13"/>
    <w:next w:val="1"/>
    <w:semiHidden/>
    <w:qFormat/>
    <w:uiPriority w:val="0"/>
  </w:style>
  <w:style w:type="paragraph" w:styleId="13">
    <w:name w:val="toc 5"/>
    <w:basedOn w:val="14"/>
    <w:next w:val="1"/>
    <w:semiHidden/>
    <w:qFormat/>
    <w:uiPriority w:val="0"/>
  </w:style>
  <w:style w:type="paragraph" w:styleId="14">
    <w:name w:val="toc 4"/>
    <w:basedOn w:val="15"/>
    <w:next w:val="1"/>
    <w:semiHidden/>
    <w:qFormat/>
    <w:uiPriority w:val="0"/>
  </w:style>
  <w:style w:type="paragraph" w:styleId="15">
    <w:name w:val="toc 3"/>
    <w:basedOn w:val="16"/>
    <w:next w:val="1"/>
    <w:semiHidden/>
    <w:qFormat/>
    <w:uiPriority w:val="0"/>
  </w:style>
  <w:style w:type="paragraph" w:styleId="16">
    <w:name w:val="toc 2"/>
    <w:basedOn w:val="17"/>
    <w:next w:val="1"/>
    <w:semiHidden/>
    <w:qFormat/>
    <w:uiPriority w:val="0"/>
  </w:style>
  <w:style w:type="paragraph" w:styleId="17">
    <w:name w:val="toc 1"/>
    <w:next w:val="1"/>
    <w:semiHidden/>
    <w:qFormat/>
    <w:uiPriority w:val="0"/>
    <w:p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8">
    <w:name w:val="HTML Address"/>
    <w:basedOn w:val="1"/>
    <w:qFormat/>
    <w:uiPriority w:val="0"/>
    <w:rPr>
      <w:i/>
      <w:iCs/>
    </w:rPr>
  </w:style>
  <w:style w:type="paragraph" w:styleId="19">
    <w:name w:val="toc 8"/>
    <w:basedOn w:val="11"/>
    <w:next w:val="1"/>
    <w:semiHidden/>
    <w:qFormat/>
    <w:uiPriority w:val="0"/>
  </w:style>
  <w:style w:type="paragraph" w:styleId="20">
    <w:name w:val="Date"/>
    <w:basedOn w:val="1"/>
    <w:next w:val="1"/>
    <w:link w:val="115"/>
    <w:qFormat/>
    <w:uiPriority w:val="0"/>
    <w:pPr>
      <w:ind w:left="100" w:leftChars="2500"/>
    </w:pPr>
  </w:style>
  <w:style w:type="paragraph" w:styleId="21">
    <w:name w:val="Balloon Text"/>
    <w:basedOn w:val="1"/>
    <w:link w:val="102"/>
    <w:qFormat/>
    <w:uiPriority w:val="0"/>
    <w:rPr>
      <w:sz w:val="18"/>
      <w:szCs w:val="18"/>
    </w:r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2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5">
    <w:name w:val="toc 9"/>
    <w:basedOn w:val="19"/>
    <w:next w:val="1"/>
    <w:semiHidden/>
    <w:qFormat/>
    <w:uiPriority w:val="0"/>
  </w:style>
  <w:style w:type="paragraph" w:styleId="26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2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31">
    <w:name w:val="page number"/>
    <w:basedOn w:val="30"/>
    <w:qFormat/>
    <w:uiPriority w:val="0"/>
    <w:rPr>
      <w:rFonts w:ascii="Times New Roman" w:hAnsi="Times New Roman" w:eastAsia="宋体"/>
      <w:sz w:val="18"/>
    </w:rPr>
  </w:style>
  <w:style w:type="character" w:styleId="32">
    <w:name w:val="HTML Definition"/>
    <w:basedOn w:val="30"/>
    <w:qFormat/>
    <w:uiPriority w:val="0"/>
    <w:rPr>
      <w:i/>
      <w:iCs/>
    </w:rPr>
  </w:style>
  <w:style w:type="character" w:styleId="33">
    <w:name w:val="HTML Typewriter"/>
    <w:basedOn w:val="30"/>
    <w:qFormat/>
    <w:uiPriority w:val="0"/>
    <w:rPr>
      <w:rFonts w:ascii="Courier New" w:hAnsi="Courier New"/>
      <w:sz w:val="20"/>
      <w:szCs w:val="20"/>
    </w:rPr>
  </w:style>
  <w:style w:type="character" w:styleId="34">
    <w:name w:val="HTML Acronym"/>
    <w:basedOn w:val="30"/>
    <w:qFormat/>
    <w:uiPriority w:val="0"/>
  </w:style>
  <w:style w:type="character" w:styleId="35">
    <w:name w:val="HTML Variable"/>
    <w:basedOn w:val="30"/>
    <w:qFormat/>
    <w:uiPriority w:val="0"/>
    <w:rPr>
      <w:i/>
      <w:iCs/>
    </w:rPr>
  </w:style>
  <w:style w:type="character" w:styleId="36">
    <w:name w:val="Hyperlink"/>
    <w:qFormat/>
    <w:uiPriority w:val="0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7">
    <w:name w:val="HTML Code"/>
    <w:basedOn w:val="30"/>
    <w:qFormat/>
    <w:uiPriority w:val="0"/>
    <w:rPr>
      <w:rFonts w:ascii="Courier New" w:hAnsi="Courier New"/>
      <w:sz w:val="20"/>
      <w:szCs w:val="20"/>
    </w:rPr>
  </w:style>
  <w:style w:type="character" w:styleId="38">
    <w:name w:val="HTML Cite"/>
    <w:basedOn w:val="30"/>
    <w:qFormat/>
    <w:uiPriority w:val="0"/>
    <w:rPr>
      <w:i/>
      <w:iCs/>
    </w:rPr>
  </w:style>
  <w:style w:type="character" w:styleId="39">
    <w:name w:val="footnote reference"/>
    <w:basedOn w:val="30"/>
    <w:semiHidden/>
    <w:qFormat/>
    <w:uiPriority w:val="0"/>
    <w:rPr>
      <w:vertAlign w:val="superscript"/>
    </w:rPr>
  </w:style>
  <w:style w:type="character" w:styleId="40">
    <w:name w:val="HTML Keyboard"/>
    <w:basedOn w:val="30"/>
    <w:qFormat/>
    <w:uiPriority w:val="0"/>
    <w:rPr>
      <w:rFonts w:ascii="Courier New" w:hAnsi="Courier New"/>
      <w:sz w:val="20"/>
      <w:szCs w:val="20"/>
    </w:rPr>
  </w:style>
  <w:style w:type="character" w:styleId="41">
    <w:name w:val="HTML Sample"/>
    <w:basedOn w:val="30"/>
    <w:qFormat/>
    <w:uiPriority w:val="0"/>
    <w:rPr>
      <w:rFonts w:ascii="Courier New" w:hAnsi="Courier New"/>
    </w:rPr>
  </w:style>
  <w:style w:type="character" w:customStyle="1" w:styleId="42">
    <w:name w:val="标题 1 Char"/>
    <w:link w:val="2"/>
    <w:qFormat/>
    <w:uiPriority w:val="9"/>
    <w:rPr>
      <w:b/>
      <w:bCs/>
      <w:kern w:val="44"/>
      <w:sz w:val="44"/>
      <w:szCs w:val="44"/>
    </w:rPr>
  </w:style>
  <w:style w:type="paragraph" w:customStyle="1" w:styleId="43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44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45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6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7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8">
    <w:name w:val="标准书眉_偶数页"/>
    <w:basedOn w:val="47"/>
    <w:next w:val="1"/>
    <w:qFormat/>
    <w:uiPriority w:val="0"/>
    <w:pPr>
      <w:jc w:val="left"/>
    </w:pPr>
  </w:style>
  <w:style w:type="paragraph" w:customStyle="1" w:styleId="49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1">
    <w:name w:val="参考文献、索引标题"/>
    <w:basedOn w:val="50"/>
    <w:next w:val="1"/>
    <w:qFormat/>
    <w:uiPriority w:val="0"/>
    <w:pPr>
      <w:numPr>
        <w:numId w:val="0"/>
      </w:numPr>
      <w:spacing w:after="200"/>
    </w:pPr>
    <w:rPr>
      <w:sz w:val="21"/>
    </w:rPr>
  </w:style>
  <w:style w:type="paragraph" w:customStyle="1" w:styleId="52">
    <w:name w:val="段"/>
    <w:link w:val="10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">
    <w:name w:val="章标题"/>
    <w:next w:val="52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4">
    <w:name w:val="一级条标题"/>
    <w:next w:val="52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55">
    <w:name w:val="二级条标题"/>
    <w:basedOn w:val="54"/>
    <w:next w:val="52"/>
    <w:qFormat/>
    <w:uiPriority w:val="0"/>
    <w:pPr>
      <w:numPr>
        <w:ilvl w:val="3"/>
      </w:numPr>
      <w:outlineLvl w:val="3"/>
    </w:pPr>
  </w:style>
  <w:style w:type="character" w:customStyle="1" w:styleId="56">
    <w:name w:val="发布"/>
    <w:basedOn w:val="30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57">
    <w:name w:val="发布部门"/>
    <w:next w:val="52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58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9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60">
    <w:name w:val="封面标准号2"/>
    <w:basedOn w:val="59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61">
    <w:name w:val="封面标准代替信息"/>
    <w:basedOn w:val="60"/>
    <w:qFormat/>
    <w:uiPriority w:val="0"/>
    <w:pPr>
      <w:spacing w:before="57"/>
    </w:pPr>
    <w:rPr>
      <w:rFonts w:ascii="宋体"/>
      <w:sz w:val="21"/>
    </w:rPr>
  </w:style>
  <w:style w:type="paragraph" w:customStyle="1" w:styleId="62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63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4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65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66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6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8">
    <w:name w:val="附录标识"/>
    <w:basedOn w:val="50"/>
    <w:qFormat/>
    <w:uiPriority w:val="0"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69">
    <w:name w:val="附录表标题"/>
    <w:next w:val="52"/>
    <w:qFormat/>
    <w:uiPriority w:val="0"/>
    <w:pPr>
      <w:numPr>
        <w:ilvl w:val="0"/>
        <w:numId w:val="2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0">
    <w:name w:val="附录章标题"/>
    <w:next w:val="52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1">
    <w:name w:val="附录一级条标题"/>
    <w:basedOn w:val="70"/>
    <w:next w:val="52"/>
    <w:qFormat/>
    <w:uiPriority w:val="0"/>
    <w:pPr>
      <w:autoSpaceDN w:val="0"/>
      <w:spacing w:beforeLines="0" w:afterLines="0"/>
      <w:outlineLvl w:val="2"/>
    </w:pPr>
  </w:style>
  <w:style w:type="paragraph" w:customStyle="1" w:styleId="72">
    <w:name w:val="附录二级条标题"/>
    <w:basedOn w:val="71"/>
    <w:next w:val="52"/>
    <w:qFormat/>
    <w:uiPriority w:val="0"/>
    <w:pPr>
      <w:outlineLvl w:val="3"/>
    </w:pPr>
  </w:style>
  <w:style w:type="paragraph" w:customStyle="1" w:styleId="73">
    <w:name w:val="附录三级条标题"/>
    <w:basedOn w:val="72"/>
    <w:next w:val="52"/>
    <w:qFormat/>
    <w:uiPriority w:val="0"/>
    <w:pPr>
      <w:outlineLvl w:val="4"/>
    </w:pPr>
  </w:style>
  <w:style w:type="paragraph" w:customStyle="1" w:styleId="74">
    <w:name w:val="附录四级条标题"/>
    <w:basedOn w:val="73"/>
    <w:next w:val="52"/>
    <w:qFormat/>
    <w:uiPriority w:val="0"/>
    <w:pPr>
      <w:outlineLvl w:val="5"/>
    </w:pPr>
  </w:style>
  <w:style w:type="paragraph" w:customStyle="1" w:styleId="75">
    <w:name w:val="附录图标题"/>
    <w:next w:val="52"/>
    <w:qFormat/>
    <w:uiPriority w:val="0"/>
    <w:pPr>
      <w:numPr>
        <w:ilvl w:val="0"/>
        <w:numId w:val="3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6">
    <w:name w:val="附录五级条标题"/>
    <w:basedOn w:val="74"/>
    <w:next w:val="52"/>
    <w:qFormat/>
    <w:uiPriority w:val="0"/>
    <w:pPr>
      <w:outlineLvl w:val="6"/>
    </w:pPr>
  </w:style>
  <w:style w:type="character" w:customStyle="1" w:styleId="77">
    <w:name w:val="EmailStyle61"/>
    <w:basedOn w:val="30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78">
    <w:name w:val="EmailStyle62"/>
    <w:basedOn w:val="30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79">
    <w:name w:val="列项——（一级）"/>
    <w:qFormat/>
    <w:uiPriority w:val="0"/>
    <w:pPr>
      <w:widowControl w:val="0"/>
      <w:numPr>
        <w:ilvl w:val="0"/>
        <w:numId w:val="4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0">
    <w:name w:val="列项●（二级）"/>
    <w:qFormat/>
    <w:uiPriority w:val="0"/>
    <w:pPr>
      <w:numPr>
        <w:ilvl w:val="0"/>
        <w:numId w:val="5"/>
      </w:numPr>
      <w:tabs>
        <w:tab w:val="left" w:pos="840"/>
      </w:tabs>
      <w:ind w:left="6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1">
    <w:name w:val="目次、标准名称标题"/>
    <w:basedOn w:val="50"/>
    <w:next w:val="52"/>
    <w:qFormat/>
    <w:uiPriority w:val="0"/>
    <w:pPr>
      <w:numPr>
        <w:numId w:val="0"/>
      </w:numPr>
      <w:spacing w:line="460" w:lineRule="exact"/>
    </w:pPr>
  </w:style>
  <w:style w:type="paragraph" w:customStyle="1" w:styleId="82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84">
    <w:name w:val="其他发布部门"/>
    <w:basedOn w:val="57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85">
    <w:name w:val="三级条标题"/>
    <w:basedOn w:val="55"/>
    <w:next w:val="52"/>
    <w:qFormat/>
    <w:uiPriority w:val="0"/>
    <w:pPr>
      <w:numPr>
        <w:ilvl w:val="0"/>
        <w:numId w:val="0"/>
      </w:numPr>
      <w:outlineLvl w:val="4"/>
    </w:pPr>
  </w:style>
  <w:style w:type="paragraph" w:customStyle="1" w:styleId="86">
    <w:name w:val="实施日期"/>
    <w:basedOn w:val="58"/>
    <w:qFormat/>
    <w:uiPriority w:val="0"/>
    <w:pPr>
      <w:framePr w:hSpace="0" w:xAlign="right"/>
      <w:jc w:val="right"/>
    </w:pPr>
  </w:style>
  <w:style w:type="paragraph" w:customStyle="1" w:styleId="87">
    <w:name w:val="示例"/>
    <w:next w:val="52"/>
    <w:qFormat/>
    <w:uiPriority w:val="0"/>
    <w:pPr>
      <w:tabs>
        <w:tab w:val="left" w:pos="816"/>
      </w:tabs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88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四级条标题"/>
    <w:basedOn w:val="85"/>
    <w:next w:val="52"/>
    <w:qFormat/>
    <w:uiPriority w:val="0"/>
    <w:pPr>
      <w:outlineLvl w:val="5"/>
    </w:pPr>
  </w:style>
  <w:style w:type="paragraph" w:customStyle="1" w:styleId="90">
    <w:name w:val="条文脚注"/>
    <w:basedOn w:val="24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91">
    <w:name w:val="图表脚注"/>
    <w:next w:val="52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2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93">
    <w:name w:val="五级条标题"/>
    <w:basedOn w:val="89"/>
    <w:next w:val="52"/>
    <w:qFormat/>
    <w:uiPriority w:val="0"/>
    <w:pPr>
      <w:outlineLvl w:val="6"/>
    </w:pPr>
  </w:style>
  <w:style w:type="paragraph" w:customStyle="1" w:styleId="94">
    <w:name w:val="正文表标题"/>
    <w:next w:val="52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5">
    <w:name w:val="正文图标题"/>
    <w:next w:val="52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6">
    <w:name w:val="注："/>
    <w:next w:val="52"/>
    <w:qFormat/>
    <w:uiPriority w:val="0"/>
    <w:pPr>
      <w:widowControl w:val="0"/>
      <w:autoSpaceDE w:val="0"/>
      <w:autoSpaceDN w:val="0"/>
      <w:ind w:left="840" w:hanging="42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7">
    <w:name w:val="注×："/>
    <w:qFormat/>
    <w:uiPriority w:val="0"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8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9">
    <w:name w:val="列项◆（三级）"/>
    <w:qFormat/>
    <w:uiPriority w:val="0"/>
    <w:pPr>
      <w:numPr>
        <w:ilvl w:val="0"/>
        <w:numId w:val="6"/>
      </w:num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0">
    <w:name w:val="编号列项（三级）"/>
    <w:qFormat/>
    <w:uiPriority w:val="0"/>
    <w:p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1">
    <w:name w:val="段 Char"/>
    <w:link w:val="52"/>
    <w:qFormat/>
    <w:uiPriority w:val="0"/>
    <w:rPr>
      <w:rFonts w:ascii="宋体"/>
      <w:sz w:val="21"/>
    </w:rPr>
  </w:style>
  <w:style w:type="character" w:customStyle="1" w:styleId="102">
    <w:name w:val="批注框文本 Char"/>
    <w:basedOn w:val="30"/>
    <w:link w:val="21"/>
    <w:qFormat/>
    <w:uiPriority w:val="0"/>
    <w:rPr>
      <w:kern w:val="2"/>
      <w:sz w:val="18"/>
      <w:szCs w:val="18"/>
    </w:rPr>
  </w:style>
  <w:style w:type="character" w:styleId="103">
    <w:name w:val="Placeholder Text"/>
    <w:basedOn w:val="30"/>
    <w:semiHidden/>
    <w:qFormat/>
    <w:uiPriority w:val="99"/>
    <w:rPr>
      <w:color w:val="808080"/>
    </w:rPr>
  </w:style>
  <w:style w:type="character" w:customStyle="1" w:styleId="104">
    <w:name w:val="MSG_EN_FONT_STYLE_NAME_TEMPLATE_ROLE_NUMBER MSG_EN_FONT_STYLE_NAME_BY_ROLE_TEXT 7_"/>
    <w:link w:val="105"/>
    <w:unhideWhenUsed/>
    <w:qFormat/>
    <w:uiPriority w:val="99"/>
    <w:rPr>
      <w:rFonts w:ascii="宋体" w:hAnsi="宋体"/>
      <w:kern w:val="2"/>
      <w:sz w:val="18"/>
      <w:szCs w:val="24"/>
      <w:shd w:val="clear" w:color="auto" w:fill="FFFFFF"/>
    </w:rPr>
  </w:style>
  <w:style w:type="paragraph" w:customStyle="1" w:styleId="105">
    <w:name w:val="MSG_EN_FONT_STYLE_NAME_TEMPLATE_ROLE_NUMBER MSG_EN_FONT_STYLE_NAME_BY_ROLE_TEXT 7"/>
    <w:basedOn w:val="1"/>
    <w:link w:val="104"/>
    <w:unhideWhenUsed/>
    <w:qFormat/>
    <w:uiPriority w:val="99"/>
    <w:pPr>
      <w:shd w:val="clear" w:color="auto" w:fill="FFFFFF"/>
      <w:spacing w:before="720" w:line="312" w:lineRule="exact"/>
      <w:ind w:hanging="440"/>
    </w:pPr>
    <w:rPr>
      <w:rFonts w:ascii="宋体" w:hAnsi="宋体"/>
      <w:sz w:val="18"/>
      <w:szCs w:val="24"/>
    </w:rPr>
  </w:style>
  <w:style w:type="character" w:customStyle="1" w:styleId="106">
    <w:name w:val="MSG_EN_FONT_STYLE_NAME_TEMPLATE_ROLE MSG_EN_FONT_STYLE_NAME_BY_ROLE_TEXT_"/>
    <w:link w:val="107"/>
    <w:unhideWhenUsed/>
    <w:qFormat/>
    <w:uiPriority w:val="99"/>
    <w:rPr>
      <w:rFonts w:ascii="宋体" w:hAnsi="宋体"/>
      <w:kern w:val="2"/>
      <w:sz w:val="18"/>
      <w:szCs w:val="24"/>
      <w:shd w:val="clear" w:color="auto" w:fill="FFFFFF"/>
    </w:rPr>
  </w:style>
  <w:style w:type="paragraph" w:customStyle="1" w:styleId="107">
    <w:name w:val="MSG_EN_FONT_STYLE_NAME_TEMPLATE_ROLE MSG_EN_FONT_STYLE_NAME_BY_ROLE_TEXT"/>
    <w:basedOn w:val="1"/>
    <w:link w:val="106"/>
    <w:unhideWhenUsed/>
    <w:qFormat/>
    <w:uiPriority w:val="99"/>
    <w:pPr>
      <w:shd w:val="clear" w:color="auto" w:fill="FFFFFF"/>
      <w:spacing w:before="660" w:line="312" w:lineRule="exact"/>
    </w:pPr>
    <w:rPr>
      <w:rFonts w:ascii="宋体" w:hAnsi="宋体"/>
      <w:sz w:val="18"/>
      <w:szCs w:val="24"/>
    </w:rPr>
  </w:style>
  <w:style w:type="character" w:customStyle="1" w:styleId="108">
    <w:name w:val="MSG_EN_FONT_STYLE_NAME_TEMPLATE_ROLE_NUMBER MSG_EN_FONT_STYLE_NAME_BY_ROLE_TEXT 10_"/>
    <w:link w:val="109"/>
    <w:unhideWhenUsed/>
    <w:qFormat/>
    <w:uiPriority w:val="99"/>
    <w:rPr>
      <w:rFonts w:ascii="宋体" w:hAnsi="宋体"/>
      <w:kern w:val="2"/>
      <w:sz w:val="15"/>
      <w:szCs w:val="24"/>
      <w:shd w:val="clear" w:color="auto" w:fill="FFFFFF"/>
    </w:rPr>
  </w:style>
  <w:style w:type="paragraph" w:customStyle="1" w:styleId="109">
    <w:name w:val="MSG_EN_FONT_STYLE_NAME_TEMPLATE_ROLE_NUMBER MSG_EN_FONT_STYLE_NAME_BY_ROLE_TEXT 10"/>
    <w:basedOn w:val="1"/>
    <w:link w:val="108"/>
    <w:unhideWhenUsed/>
    <w:qFormat/>
    <w:uiPriority w:val="99"/>
    <w:pPr>
      <w:shd w:val="clear" w:color="auto" w:fill="FFFFFF"/>
      <w:spacing w:line="240" w:lineRule="atLeast"/>
      <w:jc w:val="center"/>
    </w:pPr>
    <w:rPr>
      <w:rFonts w:ascii="宋体" w:hAnsi="宋体"/>
      <w:sz w:val="15"/>
      <w:szCs w:val="24"/>
    </w:rPr>
  </w:style>
  <w:style w:type="character" w:customStyle="1" w:styleId="110">
    <w:name w:val="MSG_EN_FONT_STYLE_NAME_TEMPLATE_ROLE_NUMBER MSG_EN_FONT_STYLE_NAME_BY_ROLE_TEXT 9_"/>
    <w:link w:val="111"/>
    <w:unhideWhenUsed/>
    <w:qFormat/>
    <w:uiPriority w:val="99"/>
    <w:rPr>
      <w:rFonts w:ascii="宋体" w:hAnsi="宋体"/>
      <w:kern w:val="2"/>
      <w:sz w:val="18"/>
      <w:szCs w:val="24"/>
      <w:shd w:val="clear" w:color="auto" w:fill="FFFFFF"/>
    </w:rPr>
  </w:style>
  <w:style w:type="paragraph" w:customStyle="1" w:styleId="111">
    <w:name w:val="MSG_EN_FONT_STYLE_NAME_TEMPLATE_ROLE_NUMBER MSG_EN_FONT_STYLE_NAME_BY_ROLE_TEXT 9"/>
    <w:basedOn w:val="1"/>
    <w:link w:val="110"/>
    <w:unhideWhenUsed/>
    <w:qFormat/>
    <w:uiPriority w:val="99"/>
    <w:pPr>
      <w:shd w:val="clear" w:color="auto" w:fill="FFFFFF"/>
      <w:spacing w:line="312" w:lineRule="exact"/>
    </w:pPr>
    <w:rPr>
      <w:rFonts w:ascii="宋体" w:hAnsi="宋体"/>
      <w:sz w:val="18"/>
      <w:szCs w:val="24"/>
    </w:rPr>
  </w:style>
  <w:style w:type="character" w:customStyle="1" w:styleId="112">
    <w:name w:val="MSG_EN_FONT_STYLE_NAME_TEMPLATE_ROLE_NUMBER MSG_EN_FONT_STYLE_NAME_BY_ROLE_TEXT 11_"/>
    <w:link w:val="113"/>
    <w:unhideWhenUsed/>
    <w:qFormat/>
    <w:uiPriority w:val="99"/>
    <w:rPr>
      <w:rFonts w:ascii="宋体" w:hAnsi="宋体"/>
      <w:kern w:val="2"/>
      <w:sz w:val="15"/>
      <w:szCs w:val="24"/>
      <w:shd w:val="clear" w:color="auto" w:fill="FFFFFF"/>
    </w:rPr>
  </w:style>
  <w:style w:type="paragraph" w:customStyle="1" w:styleId="113">
    <w:name w:val="MSG_EN_FONT_STYLE_NAME_TEMPLATE_ROLE_NUMBER MSG_EN_FONT_STYLE_NAME_BY_ROLE_TEXT 11"/>
    <w:basedOn w:val="1"/>
    <w:link w:val="112"/>
    <w:unhideWhenUsed/>
    <w:qFormat/>
    <w:uiPriority w:val="99"/>
    <w:pPr>
      <w:shd w:val="clear" w:color="auto" w:fill="FFFFFF"/>
      <w:spacing w:line="240" w:lineRule="atLeast"/>
      <w:jc w:val="center"/>
    </w:pPr>
    <w:rPr>
      <w:rFonts w:ascii="宋体" w:hAnsi="宋体"/>
      <w:sz w:val="15"/>
      <w:szCs w:val="24"/>
    </w:rPr>
  </w:style>
  <w:style w:type="character" w:customStyle="1" w:styleId="114">
    <w:name w:val="段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115">
    <w:name w:val="日期 Char"/>
    <w:basedOn w:val="30"/>
    <w:link w:val="20"/>
    <w:qFormat/>
    <w:uiPriority w:val="0"/>
    <w:rPr>
      <w:kern w:val="2"/>
      <w:sz w:val="21"/>
    </w:rPr>
  </w:style>
  <w:style w:type="paragraph" w:customStyle="1" w:styleId="116">
    <w:name w:val="其他实施日期"/>
    <w:basedOn w:val="1"/>
    <w:qFormat/>
    <w:uiPriority w:val="0"/>
    <w:pPr>
      <w:widowControl/>
      <w:jc w:val="right"/>
    </w:pPr>
    <w:rPr>
      <w:rFonts w:eastAsia="黑体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DS2008\td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</Template>
  <Company>CNIS</Company>
  <Pages>4</Pages>
  <Words>162</Words>
  <Characters>928</Characters>
  <Lines>7</Lines>
  <Paragraphs>2</Paragraphs>
  <TotalTime>4</TotalTime>
  <ScaleCrop>false</ScaleCrop>
  <LinksUpToDate>false</LinksUpToDate>
  <CharactersWithSpaces>1088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2020-04-08T04:34:00Z</dcterms:created>
  <dc:creator>Sky123.Org</dc:creator>
  <cp:lastModifiedBy>王金刚</cp:lastModifiedBy>
  <cp:lastPrinted>2017-12-27T06:33:00Z</cp:lastPrinted>
  <dcterms:modified xsi:type="dcterms:W3CDTF">2020-11-05T07:02:02Z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3.0 Document</vt:lpwstr>
  </property>
  <property fmtid="{D5CDD505-2E9C-101B-9397-08002B2CF9AE}" pid="3" name="KSOProductBuildVer">
    <vt:lpwstr>2052-11.1.0.10072</vt:lpwstr>
  </property>
</Properties>
</file>