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届黑龙江省</w:t>
      </w:r>
      <w:r>
        <w:rPr>
          <w:rFonts w:hint="default" w:ascii="方正小标宋简体" w:hAnsi="宋体" w:eastAsia="方正小标宋简体"/>
          <w:color w:val="auto"/>
          <w:sz w:val="44"/>
          <w:szCs w:val="44"/>
          <w:lang w:val="en-US" w:eastAsia="zh-CN"/>
        </w:rPr>
        <w:t>应急管理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标准化技术委员会委员名单</w:t>
      </w:r>
    </w:p>
    <w:tbl>
      <w:tblPr>
        <w:tblStyle w:val="6"/>
        <w:tblW w:w="13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21"/>
        <w:gridCol w:w="1533"/>
        <w:gridCol w:w="5750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tblHeader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本会职务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杨晓东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黑龙江省应急管理厅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副厅长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吕天玲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黑龙江省安全生产技术中心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王光彬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黑龙江省减灾中心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陈圣东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黑龙江省应急救援保障中心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秘书长/委员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姜海雷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黑龙江省安全生产技术中心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于  静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黑龙江省安全生产技术中心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王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哈尔滨理工大学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牛訦琛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哈尔滨理工大学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付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宁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黑龙江省农垦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勘测设计研究院有限公司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白震宇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哈尔滨市应急救援保障中心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吕国睿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中国航发哈尔滨东安发动机有限公司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刘铁超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黑龙江安捷注册安全工程师事务所有限公司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李长宏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国家矿山安全监察局黑龙江局统计中心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李忠民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中油黑龙江农垦石油有限公司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吴  彪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焱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哈尔滨水务发展建设集团有限公司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张春丽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哈尔滨世纪万安科技有限公司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张迎新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张春晖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黑龙江省自然资源权益调查监测院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邱宏楠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黑龙江省应急救援保障中心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闵祥东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中国石油哈尔滨石化分公司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林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磊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黑龙江省减灾中心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彭德林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黑龙江司法警官职业学院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2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912</Characters>
  <Lines>7</Lines>
  <Paragraphs>2</Paragraphs>
  <TotalTime>0</TotalTime>
  <ScaleCrop>false</ScaleCrop>
  <LinksUpToDate>false</LinksUpToDate>
  <CharactersWithSpaces>1070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2021-07-21T23:03:00Z</dcterms:created>
  <dc:creator>汤占悦</dc:creator>
  <cp:lastModifiedBy>刘晓丹</cp:lastModifiedBy>
  <cp:lastPrinted>2026-02-11T10:09:00Z</cp:lastPrinted>
  <dcterms:modified xsi:type="dcterms:W3CDTF">2026-03-02T07:10:43Z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B465E4447F3C352E2224A5696D405DAF_33</vt:lpwstr>
  </property>
</Properties>
</file>