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压力容器生产单位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压力容器质量安全员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lang w:val="en-US" w:eastAsia="zh-CN"/>
        </w:rPr>
      </w:pPr>
      <w:r>
        <w:rPr>
          <w:rFonts w:hint="eastAsia"/>
          <w:lang w:val="en-US" w:eastAsia="zh-CN"/>
        </w:rPr>
        <w:t>1、根据《固定式压力容器安全技术监察规程》（TSG 21-2016）及第1号修改单的规定，压力容器制造、改造、修理单位从非材料制造单位取得压力容器材料时，应当取得材料制造单位提供的质量证明书复印件或者加盖了材料经营单位公章和经办负责人签字(章)的复印件。（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【来源】《固定式压力容器安全技术监察规程》（TSG 21-2016）及第1号修改单《固定式压力容器安全技术监察规程》（TSG 21-2016）2.1.1(5)压力容器制造、改造、修理单位从非材料制造单位取得压力容器材料时，应当取得材料制造单位提供的质量证明书原件或者加盖了材料经营单位公章和经办负责人签字(章)的复印件。</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2、根据《固定式压力容器安全技术监察规程》（TSG 21-2016）及第1号修改单的规定，压力容器材料的性能、质量、规格与标志，应当符合相应材料的国家标准或者行业标准的规定。（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【来源】《固定式压力容器安全技术监察规程》（TSG 21-2016）及第1号修改单《固定式压力容器安全技术监察规程》（TSG 21-2016）2.1.1（2）：压力容器材料的性能、质量、规格与标志，应当符合相应材料的国家标准或者行业标准的规定。</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3、根据《固定式压力容器安全技术监察规程》（TSG 21-2016）及第1号修改单的规定，压力容器制造、改造、修理单位对受压元件的材料代用，应当事先取得原设计单位的书面批准，并且在竣工图上做详细记录。（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【来源】《固定式压力容器安全技术监察规程》（TSG 21-2016）及第1号修改单《固定式压力容器安全技术监察规程》（TSG 21-2016）2.1.5：压力容器制造、改造、修理单位对受压元件的材料代用，应当事先取得原设计单位的书面批准，并且在竣工图上做详细记录。</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4、根据《固定式压力容器安全技术监察规程》（TSG 21-2016）及第1号修改单的规定，压力容器制造、改造、修理单位对受压元件的材料代用，应当事先取得设计单位的书面批准，并且在竣工图上做详细记录。（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【来源】《固定式压力容器安全技术监察规程》（TSG 21-2016）及第1号修改单《固定式压力容器安全技术监察规程》（TSG 21-2016）2.1.5：压力容器制造、改造、修理单位对受压元件的材料代用，应当事先取得原设计单位的书面批准，并且在竣工图上做详细记录。</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5、根据《固定式压力容器安全技术监察规程》（TSG 21-2016）及第1号修改单的规定，当大型压力容器的对接接头采用 γ射线全景曝光射线检测时，还应当另外采用 X 射线检测或者衍射时差法超声检测进行 50%的附加局部检测。（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default"/>
          <w:lang w:val="en-US" w:eastAsia="zh-CN"/>
        </w:rPr>
      </w:pPr>
      <w:r>
        <w:rPr>
          <w:rFonts w:hint="eastAsia"/>
          <w:lang w:val="en-US" w:eastAsia="zh-CN"/>
        </w:rPr>
        <w:t>【来源】《固定式压力容器安全技术监察规程》（TSG 21-2016）及第1号修改单《固定式压力容器安全技术监察规程》（TSG 21-2016）3.2.10.2.1：(1)压力容器的对接接头应当采用射线检测(包括胶片感光或者数宇成像)、超声检测[包括衍射时差法超声检测(TOFD)、可记录的脉冲反射法超声检测和不可记录的脉冲反射法超声检测; 当采用不可记录的脉冲反射法超声检测时，应当采用射线检测或者衍射时差法超声检测进行附加局部检测;当大型压力容器的对接接头采用</w:t>
      </w:r>
      <w:r>
        <w:rPr>
          <w:rFonts w:hint="eastAsia" w:ascii="宋体" w:hAnsi="宋体" w:eastAsia="宋体" w:cs="宋体"/>
          <w:i w:val="0"/>
          <w:iCs w:val="0"/>
          <w:color w:val="000000"/>
          <w:kern w:val="0"/>
          <w:sz w:val="24"/>
          <w:szCs w:val="22"/>
          <w:u w:val="none"/>
          <w:lang w:val="en-US" w:eastAsia="zh-CN" w:bidi="ar"/>
        </w:rPr>
        <w:t>γ</w:t>
      </w:r>
      <w:r>
        <w:rPr>
          <w:rFonts w:hint="eastAsia"/>
          <w:lang w:val="en-US" w:eastAsia="zh-CN"/>
        </w:rPr>
        <w:t>射线全景曝光射线检测时，还应当另外采用</w:t>
      </w:r>
      <w:r>
        <w:rPr>
          <w:rFonts w:hint="eastAsia" w:ascii="宋体" w:hAnsi="宋体" w:eastAsia="宋体" w:cs="宋体"/>
          <w:i w:val="0"/>
          <w:iCs w:val="0"/>
          <w:color w:val="000000"/>
          <w:kern w:val="0"/>
          <w:sz w:val="24"/>
          <w:szCs w:val="22"/>
          <w:u w:val="none"/>
          <w:lang w:val="en-US" w:eastAsia="zh-CN" w:bidi="ar"/>
        </w:rPr>
        <w:t>X</w:t>
      </w:r>
      <w:r>
        <w:rPr>
          <w:rFonts w:hint="eastAsia"/>
          <w:lang w:val="en-US" w:eastAsia="zh-CN"/>
        </w:rPr>
        <w:t>射线检测或者衍射时差法超声检测进行 50%的附加局部检测，如果发现超标缺陷，则应当进行 100%的X射线检测或者衍射时差法超声检测复查。</w:t>
      </w:r>
      <w:bookmarkStart w:id="0" w:name="_GoBack"/>
      <w:bookmarkEnd w:id="0"/>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6、根据《固定式压力容器安全技术监察规程》（TSG 21-2016）及第1号修改单的规定，当大型压力容器的对接接头采用 γ射线全景曝光射线检测时，还应当另外采用</w:t>
      </w:r>
      <w:r>
        <w:rPr>
          <w:rFonts w:hint="eastAsia" w:ascii="宋体" w:hAnsi="宋体" w:eastAsia="宋体" w:cs="宋体"/>
          <w:i w:val="0"/>
          <w:iCs w:val="0"/>
          <w:color w:val="000000"/>
          <w:kern w:val="0"/>
          <w:sz w:val="24"/>
          <w:szCs w:val="22"/>
          <w:u w:val="none"/>
          <w:lang w:val="en-US" w:eastAsia="zh-CN" w:bidi="ar"/>
        </w:rPr>
        <w:t>X</w:t>
      </w:r>
      <w:r>
        <w:rPr>
          <w:rFonts w:hint="eastAsia"/>
          <w:lang w:val="en-US" w:eastAsia="zh-CN"/>
        </w:rPr>
        <w:t>射线检测或者衍射时差法超声检测进行25%的附加局部检测。（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【来源】《固定式压力容器安全技术监察规程》（TSG 21-2016）及第1号修改单《固定式压力容器安全技术监察规程》（TSG 21-2016）3.2.10.2.1：(1)压力容器的对接接头应当采用射线检测(包括胶片感光或者数宇成像)、超声检测[包括衍射时差法超声检测(TOFD)、可记录的脉冲反射法超声检测和不可记录的脉冲反射法超声检测; 当采用不可记录的脉冲反射法超声检测时，应当采用射线检测或者衍射时差法超声检测进行附加局部检测;当大型压力容器的对接接头采用</w:t>
      </w:r>
      <w:r>
        <w:rPr>
          <w:rFonts w:hint="eastAsia" w:ascii="宋体" w:hAnsi="宋体" w:eastAsia="宋体" w:cs="宋体"/>
          <w:i w:val="0"/>
          <w:iCs w:val="0"/>
          <w:color w:val="000000"/>
          <w:kern w:val="0"/>
          <w:sz w:val="24"/>
          <w:szCs w:val="22"/>
          <w:u w:val="none"/>
          <w:lang w:val="en-US" w:eastAsia="zh-CN" w:bidi="ar"/>
        </w:rPr>
        <w:t>γ</w:t>
      </w:r>
      <w:r>
        <w:rPr>
          <w:rFonts w:hint="eastAsia"/>
          <w:lang w:val="en-US" w:eastAsia="zh-CN"/>
        </w:rPr>
        <w:t>射线全景曝光射线检测时，还应当另外采用</w:t>
      </w:r>
      <w:r>
        <w:rPr>
          <w:rFonts w:hint="eastAsia" w:ascii="宋体" w:hAnsi="宋体" w:eastAsia="宋体" w:cs="宋体"/>
          <w:i w:val="0"/>
          <w:iCs w:val="0"/>
          <w:color w:val="000000"/>
          <w:kern w:val="0"/>
          <w:sz w:val="24"/>
          <w:szCs w:val="22"/>
          <w:u w:val="none"/>
          <w:lang w:val="en-US" w:eastAsia="zh-CN" w:bidi="ar"/>
        </w:rPr>
        <w:t>X</w:t>
      </w:r>
      <w:r>
        <w:rPr>
          <w:rFonts w:hint="eastAsia"/>
          <w:lang w:val="en-US" w:eastAsia="zh-CN"/>
        </w:rPr>
        <w:t>射线检测或者衍射时差法超声检测进行 50%的附加局部检测，如果发现超标缺陷，则应当进行 100%的X射线检测或者衍射时差法超声检测复查。</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7、根据《固定式压力容器安全技术监察规程》（TSG 21-2016）及第1号修改单的规定，进行全部无损检测的对接接头，脉冲反射法超声检测技术等级不低于 B 级，合格级别为Ⅱ级。（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【来源】《固定式压力容器安全技术监察规程》（TSG 21-2016）及第1号修改单《固定式压力容器安全技术监察规程》（TSG 21-2016）3.2.10.2.3.2超声检测应当按照 NB/T 47013 的规定执行，质量要求和合格级别如下：(1)进行全部无损检测的对接接头，脉冲反射法超声检测技术等级不低于 B 级，合格级别为 I级。</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8、根据《固定式压力容器安全技术监察规程》（TSG 21-2016）及第1号修改单的规定，有延迟裂纹倾向的材料应至少在焊接完成24小时后进行焊缝的无损检测。（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【来源】《固定式压力容器安全技术监察规程》（TSG 21-2016）及第1号修改单《固定式压力容器安全技术监察规程》（TSG 21-2016）4.2.5.1 (3)有延迟裂纹倾向的材料至少在焊接完成 24h 后进行无损检测。</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9、根据《固定式压力容器安全技术监察规程》（TSG 21-2016）及第1号修改单的规定，经过局部无损检测的焊接接头，如果在检测部位发现超标缺陷时，应当在已检测部位两端的延伸部位各进行不少于200mm 的补充检测，如果仍然存在不允许的缺陷，则对该焊接接头进行全部无损检测。（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【来源】《固定式压力容器安全技术监察规程》（TSG 21-2016）及第1号修改单《固定式压力容器安全技术监察规程》（TSG 21-2016）4.2.5.2(2)经过局部无损检测的焊接接头，如果在检测部位发现超标缺陷时，应当在已检测部位两端的延伸部位各进行不少于 250mm 的补充检测，如果仍然存在不允许的缺陷，则对该焊接接头进行全部无损检测。</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10、根据《固定式压力容器安全技术监察规程》（TSG 21-2016）及第1号修改单的规定，用焊接方法制造的压力容器，应当根据焊接接头形式及无损检测比例，按照产品标准选取焊接接头系数。（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【来源】《固定式压力容器安全技术监察规程》（TSG 21-2016）及第1号修改单《固定式压力容器安全技术监察规程》（TSG 21-2016）3.2.3 ：</w:t>
      </w:r>
    </w:p>
    <w:p>
      <w:pPr>
        <w:keepNext w:val="0"/>
        <w:keepLines w:val="0"/>
        <w:widowControl/>
        <w:suppressLineNumbers w:val="0"/>
        <w:jc w:val="left"/>
        <w:textAlignment w:val="center"/>
        <w:rPr>
          <w:rFonts w:hint="eastAsia"/>
          <w:lang w:val="en-US" w:eastAsia="zh-CN"/>
        </w:rPr>
      </w:pPr>
      <w:r>
        <w:rPr>
          <w:rFonts w:hint="eastAsia"/>
          <w:lang w:val="en-US" w:eastAsia="zh-CN"/>
        </w:rPr>
        <w:t>(1)用焊接方法制造的压力容器，应当根据焊接接头形式及无损检测比例，按照产品标准选取焊接接头系数;</w:t>
      </w:r>
    </w:p>
    <w:p>
      <w:pPr>
        <w:keepNext w:val="0"/>
        <w:keepLines w:val="0"/>
        <w:widowControl/>
        <w:suppressLineNumbers w:val="0"/>
        <w:jc w:val="left"/>
        <w:textAlignment w:val="center"/>
        <w:rPr>
          <w:rFonts w:hint="eastAsia"/>
          <w:lang w:val="en-US" w:eastAsia="zh-CN"/>
        </w:rPr>
      </w:pPr>
      <w:r>
        <w:rPr>
          <w:rFonts w:hint="eastAsia"/>
          <w:lang w:val="en-US" w:eastAsia="zh-CN"/>
        </w:rPr>
        <w:t>(2)除简单压力容器外，不允许降低焊接接头系数而免除压力容器产品的无损检测。</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11、根据《移动式压力容器安全技术监察规程》（TSG R0005-2011）及第1、2、3号修改单的规定，移动式压力容器制造单位应当采用对材料供货单位进行考察、评审、追踪等方式，确保所使用的材料符合本规程的要求，并且在材料进厂时审核材料质量证明书和材料标志。（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【来源】《移动式压力容器安全技术监察规程》（TSG R0005-2011）及第1、2、3号修改单《移动式压力容器安全技术监察规程》（TSG R0005-2011）2.12：移动式压力容器制造单位应当采用对材料供货单位进行考察、评审、追踪等方式，确保所使用的材料符合本规程的要求，并且在材料进厂时审核材料质量证明书和材料标志。</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12、根据《移动式压力容器安全技术监察规程》（TSG R0005-2011）及第1、2、3号修改单的规定，移动式压力容器制造单位对主要受压元件的材料代用,应当事先取得设计单位的书面批准，并且在竣工图上做详细记录。（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【来源】《移动式压力容器安全技术监察规程》（TSG R0005-2011）及第1、2、3号修改单《移动式压力容器安全技术监察规程》（TSG R0005-2011）2.14：移动式压力容器制造单位对主要受压元件的材料代用,应当事先取得原设计单位的书面批准，并且在竣工图上做详细记录。</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13、根据《移动式压力容器安全技术监察规程》（TSG R0005-2011）及第1、2、3号修改单的规定，罐体焊接接头的表面无损检测应当采用磁粉检测或者渗透检测。（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【来源】《移动式压力容器安全技术监察规程》（TSG R0005-2011）及第1、2、3号修改单《移动式压力容器安全技术监察规程》（TSG R0005-2011）4.5.3.1(2)罐体焊接接头的表面无损检测应当采用磁粉检测或者渗透检测，铁磁性材料制罐体焊接接头的表面无损检测应当优先采用磁粉检测。</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14、根据《移动式压力容器安全技术监察规程》（TSG R0005-2011）及第1、2、3号修改单的规定，罐体焊接工艺评定应当符合 NB/T 47014《承压设备焊接工艺评定》的规定。（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【来源】《移动式压力容器安全技术监察规程》（TSG R0005-2011）及第1、2、3号修改单《移动式压力容器安全技术监察规程》（TSG R0005-2011）4.2.1：罐体焊接工艺评定应当符合 NB/T 47014《承压设备焊接工艺评定》的规定。</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15、根据《移动式压力容器安全技术监察规程》（TSG R0005-2011）及第1、2、3号修改单的规定，制造单位应当建立焊工技术档案。（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【来源】《移动式压力容器安全技术监察规程》（TSG R0005-2011）及第1、2、3号修改单《移动式压力容器安全技术监察规程》（TSG R0005-2011）4.2.2（4）：制造单位应当建立焊工技术档案。</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16、根据《氧舱安全技术监察规程》（TSG 24-2015）的规定，氧舱制造、安装、改造过程中，对影响氧舱安全性能的受压元(部)件材料代用以及电气装置、设备、仪器、仪表、元器件、电线(缆)等的代用，事先应当经制造施工单位（即承担安装、改造的单位）设计人员确认、技术负责人批准，并且应当在制造竣工图样、安装和改造技术资料和文件中详细记录。（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【来源】《氧舱安全技术监察规程》（TSG 24-2015）《氧舱安全技术监察规程》（TSG 24-2015）2.2：氧舱制造、安装、改造过程中，对影响氧舱安全性能的受压元(部)件材料代用以及电气装置、设备、仪器、仪表、元器件、电线(缆)等的代用，事先应当经制造施工单位(即承担安装、改造的单位，下同)设计人员确认、技术负责人批准，并且应当在制造竣工图样、安装和改造技术资料和文件中详细记录。如果对非本单位制造的氧舱进行改造时,材料代用可由承担氧舱改造单位的设计人员确认、技术负责人批准。</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17、根据《氧舱安全技术监察规程》（TSG 24-2015）的规定，氧舱的无损检测方法主要采用射线检测(RT)和磁粉检测(UT)。（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【来源】《氧舱安全技术监察规程》（TSG 24-2015）《氧舱安全技术监察规程》（TSG 24-2015）4.2.1 ：</w:t>
      </w:r>
    </w:p>
    <w:p>
      <w:pPr>
        <w:keepNext w:val="0"/>
        <w:keepLines w:val="0"/>
        <w:widowControl/>
        <w:suppressLineNumbers w:val="0"/>
        <w:jc w:val="left"/>
        <w:textAlignment w:val="center"/>
        <w:rPr>
          <w:rFonts w:hint="eastAsia"/>
          <w:lang w:val="en-US" w:eastAsia="zh-CN"/>
        </w:rPr>
      </w:pPr>
      <w:r>
        <w:rPr>
          <w:rFonts w:hint="eastAsia"/>
          <w:lang w:val="en-US" w:eastAsia="zh-CN"/>
        </w:rPr>
        <w:t>舱体焊接、外观和组装、无损检测、热处理除应当符合《固定式压力容器安全技术监察规程》的规定外，还应当符合以下要求:(1)氧舱的无损检测方法主要采用射线检测(RT)和磁粉检测(MT)，射线检测、磁粉检测按照 NB/T 47013《承压设备无损检测》的规定执行，射线检测技术等级不低于 AB 级，合格级别不低于Ⅲ级，磁粉检测合格级别为Ⅰ级。</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18、根据《氧舱安全技术监察规程》（TSG 24-2015）的规定，氧舱舱内压力调节系统管道焊接接头的无损检测比例、技术等级、合格级别等由设计人员确定。（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【来源】《氧舱安全技术监察规程》（TSG 24-2015）《氧舱安全技术监察规程》（TSG 24-2015）4.2.1 ：氧舱舱内压力调节系统管道焊接接头的无损检测比例、技术等级、合格级别等由设计人员确定。</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19、根据《特种设备生产单位落实质量安全主体责任监督管理规定》的规定，压力容器生产单位应当建立压力容器质量安全日管控制度。质量安全员要每日根据《压力容器质量安全风险管控清单》进行检查，形成《每日压力容器质量安全检查记录》。（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20、根据《特种设备生产单位落实质量安全主体责任监督管理规定》的规定，压力容器生产单位应当建立压力容器质量安全日管控制度。质量安全员要每日根据《压力容器质量安全风险管控清单》进行检查，未发现问题，可不记录。（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【来源】《特种设备生产单位落实质量安全主体责任监督管理规定》第十条 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21、根据《特种设备生产单位落实质量安全主体责任监督管理规定》的规定，质量安全员是指本单位具体负责质量过程控制的检查人员。（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22、根据《中华人民共和国特种设备安全法》的规定，特种设备的生产单位包括特种设备设计、制造、安装、改造、修理单位。（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【来源】《中华人民共和国特种设备安全法》特种设备的生产（包括设计、制造、安装、改造、修理）、经营、使用、检验、检测和特种设备安全的监督管理，适用本法。</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23、根据《中华人民共和国特种设备安全法》的规定，特种设备生产单位应当保证特种设备生产符合安全技术规范及相关标准的要求，对其生产的特种设备的安全性能负责。（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24、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25、根据《特种设备安全监察条例》的规定，压力容器的安装、改造、维修竣工后，安装、改造、维修的施工单位应当在验收后30日内将有关技术资料移交使用单位。（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特种设备安全监察条例》第二十条锅炉、压力容器、电梯、起重机械、客运索道、压力容器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26、根据《特种设备作业人员监督管理办法》的规定，用人单位可不建立特种设备作业人员管理档案。（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lang w:val="en-US" w:eastAsia="zh-CN"/>
        </w:rPr>
      </w:pPr>
      <w:r>
        <w:rPr>
          <w:rFonts w:hint="eastAsia"/>
          <w:lang w:val="en-US" w:eastAsia="zh-CN"/>
        </w:rPr>
        <w:t>（一）制订特种设备操作规程和有关安全管理制度；</w:t>
      </w:r>
    </w:p>
    <w:p>
      <w:pPr>
        <w:keepNext w:val="0"/>
        <w:keepLines w:val="0"/>
        <w:widowControl/>
        <w:suppressLineNumbers w:val="0"/>
        <w:jc w:val="left"/>
        <w:textAlignment w:val="center"/>
        <w:rPr>
          <w:rFonts w:hint="eastAsia"/>
          <w:lang w:val="en-US" w:eastAsia="zh-CN"/>
        </w:rPr>
      </w:pPr>
      <w:r>
        <w:rPr>
          <w:rFonts w:hint="eastAsia"/>
          <w:lang w:val="en-US" w:eastAsia="zh-CN"/>
        </w:rPr>
        <w:t>（二）聘用持证作业人员，并建立特种设备作业人员管理档案；</w:t>
      </w:r>
    </w:p>
    <w:p>
      <w:pPr>
        <w:keepNext w:val="0"/>
        <w:keepLines w:val="0"/>
        <w:widowControl/>
        <w:suppressLineNumbers w:val="0"/>
        <w:jc w:val="left"/>
        <w:textAlignment w:val="center"/>
        <w:rPr>
          <w:rFonts w:hint="eastAsia"/>
          <w:lang w:val="en-US" w:eastAsia="zh-CN"/>
        </w:rPr>
      </w:pPr>
      <w:r>
        <w:rPr>
          <w:rFonts w:hint="eastAsia"/>
          <w:lang w:val="en-US" w:eastAsia="zh-CN"/>
        </w:rPr>
        <w:t>（三）对作业人员进行安全教育和培训；</w:t>
      </w:r>
    </w:p>
    <w:p>
      <w:pPr>
        <w:keepNext w:val="0"/>
        <w:keepLines w:val="0"/>
        <w:widowControl/>
        <w:suppressLineNumbers w:val="0"/>
        <w:jc w:val="left"/>
        <w:textAlignment w:val="center"/>
        <w:rPr>
          <w:rFonts w:hint="eastAsia"/>
          <w:lang w:val="en-US" w:eastAsia="zh-CN"/>
        </w:rPr>
      </w:pPr>
      <w:r>
        <w:rPr>
          <w:rFonts w:hint="eastAsia"/>
          <w:lang w:val="en-US" w:eastAsia="zh-CN"/>
        </w:rPr>
        <w:t>（四）确保持证上岗和按章操作；</w:t>
      </w:r>
    </w:p>
    <w:p>
      <w:pPr>
        <w:keepNext w:val="0"/>
        <w:keepLines w:val="0"/>
        <w:widowControl/>
        <w:suppressLineNumbers w:val="0"/>
        <w:jc w:val="left"/>
        <w:textAlignment w:val="center"/>
        <w:rPr>
          <w:rFonts w:hint="eastAsia"/>
          <w:lang w:val="en-US" w:eastAsia="zh-CN"/>
        </w:rPr>
      </w:pPr>
      <w:r>
        <w:rPr>
          <w:rFonts w:hint="eastAsia"/>
          <w:lang w:val="en-US" w:eastAsia="zh-CN"/>
        </w:rPr>
        <w:t>（五）提供必要的安全作业条件；</w:t>
      </w:r>
    </w:p>
    <w:p>
      <w:pPr>
        <w:keepNext w:val="0"/>
        <w:keepLines w:val="0"/>
        <w:widowControl/>
        <w:suppressLineNumbers w:val="0"/>
        <w:jc w:val="left"/>
        <w:textAlignment w:val="center"/>
        <w:rPr>
          <w:rFonts w:hint="eastAsia"/>
          <w:lang w:val="en-US" w:eastAsia="zh-CN"/>
        </w:rPr>
      </w:pPr>
      <w:r>
        <w:rPr>
          <w:rFonts w:hint="eastAsia"/>
          <w:lang w:val="en-US" w:eastAsia="zh-CN"/>
        </w:rPr>
        <w:t>（六）其他规定的义务。</w:t>
      </w:r>
    </w:p>
    <w:p>
      <w:pPr>
        <w:keepNext w:val="0"/>
        <w:keepLines w:val="0"/>
        <w:widowControl/>
        <w:suppressLineNumbers w:val="0"/>
        <w:jc w:val="left"/>
        <w:textAlignment w:val="center"/>
        <w:rPr>
          <w:rFonts w:hint="eastAsia"/>
          <w:lang w:val="en-US" w:eastAsia="zh-CN"/>
        </w:rPr>
      </w:pPr>
      <w:r>
        <w:rPr>
          <w:rFonts w:hint="eastAsia"/>
          <w:lang w:val="en-US" w:eastAsia="zh-CN"/>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27、根据《特种设备作业人员监督管理办法》的规定，《特种设备作业人员证》每5年复审一次。（      ）B</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【来源】《特种设备作业人员监督管理办法》第二十二条  《特种设备作业人员证》每4年复审一次。</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28、根据《特种设备生产单位落实质量安全主体责任监督管理规定》的规定，压力容器生产单位应当依法配备质量安全总监和质量安全员，明确质量安全总监和质量安全员的岗位职责。（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【来源】《特种设备生产单位落实质量安全主体责任监督管理规定》压力容器生产单位应当依法配备质量安全总监和质量安全员，明确质量安全总监和质量安全员的岗位职责。</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29、根据《特种设备生产单位落实质量安全主体责任监督管理规定》的规定，压力容器生产单位主要负责人应当支持和保障质量安全总监和质量安全员依法开展压力容器质量安全管理工作。（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r>
        <w:rPr>
          <w:rFonts w:hint="eastAsia"/>
          <w:lang w:val="en-US" w:eastAsia="zh-CN"/>
        </w:rPr>
        <w:t>30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      ）A</w:t>
      </w:r>
    </w:p>
    <w:p>
      <w:pPr>
        <w:keepNext w:val="0"/>
        <w:keepLines w:val="0"/>
        <w:widowControl/>
        <w:suppressLineNumbers w:val="0"/>
        <w:jc w:val="left"/>
        <w:textAlignment w:val="center"/>
        <w:rPr>
          <w:rFonts w:hint="eastAsia"/>
          <w:lang w:val="en-US" w:eastAsia="zh-CN"/>
        </w:rPr>
      </w:pPr>
      <w:r>
        <w:rPr>
          <w:rFonts w:hint="eastAsia"/>
          <w:lang w:val="en-US" w:eastAsia="zh-CN"/>
        </w:rPr>
        <w:t>A、正确</w:t>
      </w:r>
    </w:p>
    <w:p>
      <w:pPr>
        <w:keepNext w:val="0"/>
        <w:keepLines w:val="0"/>
        <w:widowControl/>
        <w:suppressLineNumbers w:val="0"/>
        <w:jc w:val="left"/>
        <w:textAlignment w:val="center"/>
        <w:rPr>
          <w:rFonts w:hint="eastAsia"/>
          <w:lang w:val="en-US" w:eastAsia="zh-CN"/>
        </w:rPr>
      </w:pPr>
      <w:r>
        <w:rPr>
          <w:rFonts w:hint="eastAsia"/>
          <w:lang w:val="en-US" w:eastAsia="zh-CN"/>
        </w:rPr>
        <w:t>B、错误</w:t>
      </w:r>
    </w:p>
    <w:p>
      <w:pPr>
        <w:keepNext w:val="0"/>
        <w:keepLines w:val="0"/>
        <w:widowControl/>
        <w:suppressLineNumbers w:val="0"/>
        <w:jc w:val="left"/>
        <w:textAlignment w:val="center"/>
        <w:rPr>
          <w:rFonts w:hint="eastAsia"/>
          <w:lang w:val="en-US" w:eastAsia="zh-CN"/>
        </w:rPr>
      </w:pPr>
      <w:r>
        <w:rPr>
          <w:rFonts w:hint="eastAsia"/>
          <w:lang w:val="en-US" w:eastAsia="zh-CN"/>
        </w:rPr>
        <w:t>【来源】《特种设备生产单位落实质量安全主体责任监督管理规定》质量安全总监、质量安全员发现压力容器产品存在危及安全的缺陷时，应当提出停止相关压力容器生产等否决建议，压力容器生产单位应当立即分析研判，采取处置措施，消除风险隐患。对已经出厂的产品发现存在同一性缺陷的，应当依法及时召回，并报当地省级市场监督管理部门。</w:t>
      </w:r>
    </w:p>
    <w:p>
      <w:pPr>
        <w:keepNext w:val="0"/>
        <w:keepLines w:val="0"/>
        <w:widowControl/>
        <w:suppressLineNumbers w:val="0"/>
        <w:jc w:val="left"/>
        <w:textAlignment w:val="center"/>
        <w:rPr>
          <w:rFonts w:hint="eastAsia"/>
          <w:lang w:val="en-US" w:eastAsia="zh-CN"/>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1、根据《固定式压力容器安全技术监察规程》（TSG 21-2016）及第1号修改单的规定，压力容器材料制造单位应当向材料（      ）单位提供质量证明书。A</w:t>
      </w:r>
    </w:p>
    <w:p>
      <w:pPr>
        <w:numPr>
          <w:ilvl w:val="0"/>
          <w:numId w:val="0"/>
        </w:numPr>
        <w:jc w:val="both"/>
        <w:rPr>
          <w:rFonts w:hint="default"/>
          <w:lang w:val="en-US" w:eastAsia="zh-CN"/>
        </w:rPr>
      </w:pPr>
      <w:r>
        <w:rPr>
          <w:rFonts w:hint="default"/>
          <w:lang w:val="en-US" w:eastAsia="zh-CN"/>
        </w:rPr>
        <w:t>A、使用</w:t>
      </w:r>
    </w:p>
    <w:p>
      <w:pPr>
        <w:numPr>
          <w:ilvl w:val="0"/>
          <w:numId w:val="0"/>
        </w:numPr>
        <w:jc w:val="both"/>
        <w:rPr>
          <w:rFonts w:hint="default"/>
          <w:lang w:val="en-US" w:eastAsia="zh-CN"/>
        </w:rPr>
      </w:pPr>
      <w:r>
        <w:rPr>
          <w:rFonts w:hint="default"/>
          <w:lang w:val="en-US" w:eastAsia="zh-CN"/>
        </w:rPr>
        <w:t>B、经销</w:t>
      </w:r>
    </w:p>
    <w:p>
      <w:pPr>
        <w:numPr>
          <w:ilvl w:val="0"/>
          <w:numId w:val="0"/>
        </w:numPr>
        <w:jc w:val="both"/>
        <w:rPr>
          <w:rFonts w:hint="default"/>
          <w:lang w:val="en-US" w:eastAsia="zh-CN"/>
        </w:rPr>
      </w:pPr>
      <w:r>
        <w:rPr>
          <w:rFonts w:hint="default"/>
          <w:lang w:val="en-US" w:eastAsia="zh-CN"/>
        </w:rPr>
        <w:t>C、复验</w:t>
      </w:r>
    </w:p>
    <w:p>
      <w:pPr>
        <w:numPr>
          <w:ilvl w:val="0"/>
          <w:numId w:val="0"/>
        </w:numPr>
        <w:jc w:val="both"/>
        <w:rPr>
          <w:rFonts w:hint="default"/>
          <w:lang w:val="en-US" w:eastAsia="zh-CN"/>
        </w:rPr>
      </w:pPr>
      <w:r>
        <w:rPr>
          <w:rFonts w:hint="default"/>
          <w:lang w:val="en-US" w:eastAsia="zh-CN"/>
        </w:rPr>
        <w:t>D、验收</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21-2016）2.1.1(4)压力容器材料制造单位应当向材料使用单位提供质量证明书，材料质量证明书的内容应当齐全、清晰并且印制可以追溯的信息化标识，加盖材料制造单位质量检验章。</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2、根据《固定式压力容器安全技术监察规程》（TSG 21-2016）及第1号修改单的规定，对于外购的第Ⅲ类压力容器用（      ）级锻件，应当进行复验。D</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21-2016）2.1.4（2）：对于外购的第Ⅲ类压力容器用Ⅳ级锻件，应当进行复验。</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3、根据《固定式压力容器安全技术监察规程》（TSG 21-2016）及第1号修改单的规定，压力容器（有色金属）制造单位建立严格的保管制度，并且设专门场所，与碳钢、低合金钢（      ）存放。B</w:t>
      </w:r>
    </w:p>
    <w:p>
      <w:pPr>
        <w:numPr>
          <w:ilvl w:val="0"/>
          <w:numId w:val="0"/>
        </w:numPr>
        <w:jc w:val="both"/>
        <w:rPr>
          <w:rFonts w:hint="default"/>
          <w:lang w:val="en-US" w:eastAsia="zh-CN"/>
        </w:rPr>
      </w:pPr>
      <w:r>
        <w:rPr>
          <w:rFonts w:hint="default"/>
          <w:lang w:val="en-US" w:eastAsia="zh-CN"/>
        </w:rPr>
        <w:t>A、集中</w:t>
      </w:r>
    </w:p>
    <w:p>
      <w:pPr>
        <w:numPr>
          <w:ilvl w:val="0"/>
          <w:numId w:val="0"/>
        </w:numPr>
        <w:jc w:val="both"/>
        <w:rPr>
          <w:rFonts w:hint="default"/>
          <w:lang w:val="en-US" w:eastAsia="zh-CN"/>
        </w:rPr>
      </w:pPr>
      <w:r>
        <w:rPr>
          <w:rFonts w:hint="default"/>
          <w:lang w:val="en-US" w:eastAsia="zh-CN"/>
        </w:rPr>
        <w:t>B、分开</w:t>
      </w:r>
    </w:p>
    <w:p>
      <w:pPr>
        <w:numPr>
          <w:ilvl w:val="0"/>
          <w:numId w:val="0"/>
        </w:numPr>
        <w:jc w:val="both"/>
        <w:rPr>
          <w:rFonts w:hint="default"/>
          <w:lang w:val="en-US" w:eastAsia="zh-CN"/>
        </w:rPr>
      </w:pPr>
      <w:r>
        <w:rPr>
          <w:rFonts w:hint="default"/>
          <w:lang w:val="en-US" w:eastAsia="zh-CN"/>
        </w:rPr>
        <w:t>C、混乱</w:t>
      </w:r>
    </w:p>
    <w:p>
      <w:pPr>
        <w:numPr>
          <w:ilvl w:val="0"/>
          <w:numId w:val="0"/>
        </w:numPr>
        <w:jc w:val="both"/>
        <w:rPr>
          <w:rFonts w:hint="default"/>
          <w:lang w:val="en-US" w:eastAsia="zh-CN"/>
        </w:rPr>
      </w:pPr>
      <w:r>
        <w:rPr>
          <w:rFonts w:hint="default"/>
          <w:lang w:val="en-US" w:eastAsia="zh-CN"/>
        </w:rPr>
        <w:t>D、上下</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21-2016）2.2.5.1：压力容器用有色金属(铝、钛、铜、镍、锆及其合金等)应当符合以下要求:</w:t>
      </w:r>
    </w:p>
    <w:p>
      <w:pPr>
        <w:numPr>
          <w:ilvl w:val="0"/>
          <w:numId w:val="0"/>
        </w:numPr>
        <w:jc w:val="both"/>
        <w:rPr>
          <w:rFonts w:hint="default"/>
          <w:lang w:val="en-US" w:eastAsia="zh-CN"/>
        </w:rPr>
      </w:pPr>
      <w:r>
        <w:rPr>
          <w:rFonts w:hint="default"/>
          <w:lang w:val="en-US" w:eastAsia="zh-CN"/>
        </w:rPr>
        <w:t>(2)压力容器制造单位建立严格的保管制度，并且设专门场所，与碳钢、低合金钢分开存放。</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4、根据《固定式压力容器安全技术监察规程》（TSG 21-2016）及第1号修改单的规定，压力容器制造、改造、修理单位对受压元件的材料代用，应当事先取得（      ）的书面批准，并且在竣工图上做详细记录。B</w:t>
      </w:r>
    </w:p>
    <w:p>
      <w:pPr>
        <w:numPr>
          <w:ilvl w:val="0"/>
          <w:numId w:val="0"/>
        </w:numPr>
        <w:jc w:val="both"/>
        <w:rPr>
          <w:rFonts w:hint="default"/>
          <w:lang w:val="en-US" w:eastAsia="zh-CN"/>
        </w:rPr>
      </w:pPr>
      <w:r>
        <w:rPr>
          <w:rFonts w:hint="default"/>
          <w:lang w:val="en-US" w:eastAsia="zh-CN"/>
        </w:rPr>
        <w:t>A、设计单位</w:t>
      </w:r>
    </w:p>
    <w:p>
      <w:pPr>
        <w:numPr>
          <w:ilvl w:val="0"/>
          <w:numId w:val="0"/>
        </w:numPr>
        <w:jc w:val="both"/>
        <w:rPr>
          <w:rFonts w:hint="default"/>
          <w:lang w:val="en-US" w:eastAsia="zh-CN"/>
        </w:rPr>
      </w:pPr>
      <w:r>
        <w:rPr>
          <w:rFonts w:hint="default"/>
          <w:lang w:val="en-US" w:eastAsia="zh-CN"/>
        </w:rPr>
        <w:t>B、原设计单位</w:t>
      </w:r>
    </w:p>
    <w:p>
      <w:pPr>
        <w:numPr>
          <w:ilvl w:val="0"/>
          <w:numId w:val="0"/>
        </w:numPr>
        <w:jc w:val="both"/>
        <w:rPr>
          <w:rFonts w:hint="default"/>
          <w:lang w:val="en-US" w:eastAsia="zh-CN"/>
        </w:rPr>
      </w:pPr>
      <w:r>
        <w:rPr>
          <w:rFonts w:hint="default"/>
          <w:lang w:val="en-US" w:eastAsia="zh-CN"/>
        </w:rPr>
        <w:t>C、制造单位</w:t>
      </w:r>
    </w:p>
    <w:p>
      <w:pPr>
        <w:numPr>
          <w:ilvl w:val="0"/>
          <w:numId w:val="0"/>
        </w:numPr>
        <w:jc w:val="both"/>
        <w:rPr>
          <w:rFonts w:hint="default"/>
          <w:lang w:val="en-US" w:eastAsia="zh-CN"/>
        </w:rPr>
      </w:pPr>
      <w:r>
        <w:rPr>
          <w:rFonts w:hint="default"/>
          <w:lang w:val="en-US" w:eastAsia="zh-CN"/>
        </w:rPr>
        <w:t>D、检测单位</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21-2016）2.1.5压力容器制造、改造、修理单位对受压元件的材料代用，应当事先取得原设计单位的书面批准，并且在竣工图上做详细记录。</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5、根据《固定式压力容器安全技术监察规程》（TSG 21-2016）及第1号修改单的规定，压力容器制造、改造、修理单位对受压元件的材料代用，应当事先取得设计单位的书面批准，并且在（      ）上做详细记录。B</w:t>
      </w:r>
    </w:p>
    <w:p>
      <w:pPr>
        <w:numPr>
          <w:ilvl w:val="0"/>
          <w:numId w:val="0"/>
        </w:numPr>
        <w:jc w:val="both"/>
        <w:rPr>
          <w:rFonts w:hint="default"/>
          <w:lang w:val="en-US" w:eastAsia="zh-CN"/>
        </w:rPr>
      </w:pPr>
      <w:r>
        <w:rPr>
          <w:rFonts w:hint="default"/>
          <w:lang w:val="en-US" w:eastAsia="zh-CN"/>
        </w:rPr>
        <w:t>A、质量证明书</w:t>
      </w:r>
    </w:p>
    <w:p>
      <w:pPr>
        <w:numPr>
          <w:ilvl w:val="0"/>
          <w:numId w:val="0"/>
        </w:numPr>
        <w:jc w:val="both"/>
        <w:rPr>
          <w:rFonts w:hint="default"/>
          <w:lang w:val="en-US" w:eastAsia="zh-CN"/>
        </w:rPr>
      </w:pPr>
      <w:r>
        <w:rPr>
          <w:rFonts w:hint="default"/>
          <w:lang w:val="en-US" w:eastAsia="zh-CN"/>
        </w:rPr>
        <w:t>B、竣工图</w:t>
      </w:r>
    </w:p>
    <w:p>
      <w:pPr>
        <w:numPr>
          <w:ilvl w:val="0"/>
          <w:numId w:val="0"/>
        </w:numPr>
        <w:jc w:val="both"/>
        <w:rPr>
          <w:rFonts w:hint="default"/>
          <w:lang w:val="en-US" w:eastAsia="zh-CN"/>
        </w:rPr>
      </w:pPr>
      <w:r>
        <w:rPr>
          <w:rFonts w:hint="default"/>
          <w:lang w:val="en-US" w:eastAsia="zh-CN"/>
        </w:rPr>
        <w:t>C、设计图</w:t>
      </w:r>
    </w:p>
    <w:p>
      <w:pPr>
        <w:numPr>
          <w:ilvl w:val="0"/>
          <w:numId w:val="0"/>
        </w:numPr>
        <w:jc w:val="both"/>
        <w:rPr>
          <w:rFonts w:hint="default"/>
          <w:lang w:val="en-US" w:eastAsia="zh-CN"/>
        </w:rPr>
      </w:pPr>
      <w:r>
        <w:rPr>
          <w:rFonts w:hint="default"/>
          <w:lang w:val="en-US" w:eastAsia="zh-CN"/>
        </w:rPr>
        <w:t>D、施工图</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21-2016）2.1.5：压力容器制造、改造、修理单位对受压元件的材料代用，应当事先取得原设计单位的书面批准，并且在竣工图上做详细记录。</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6、根据《固定式压力容器安全技术监察规程》（TSG 21-2016）及第1号修改单的规定，当大型压力容器的对接接头采用 γ射线全景曝光射线检测时，还应当另外采用 X 射线检测或者衍射时差法超声检测进行 （      ）%的附加局部检测。C</w:t>
      </w:r>
    </w:p>
    <w:p>
      <w:pPr>
        <w:numPr>
          <w:ilvl w:val="0"/>
          <w:numId w:val="0"/>
        </w:numPr>
        <w:jc w:val="both"/>
        <w:rPr>
          <w:rFonts w:hint="default"/>
          <w:lang w:val="en-US" w:eastAsia="zh-CN"/>
        </w:rPr>
      </w:pPr>
      <w:r>
        <w:rPr>
          <w:rFonts w:hint="default"/>
          <w:lang w:val="en-US" w:eastAsia="zh-CN"/>
        </w:rPr>
        <w:t>A、100</w:t>
      </w:r>
    </w:p>
    <w:p>
      <w:pPr>
        <w:numPr>
          <w:ilvl w:val="0"/>
          <w:numId w:val="0"/>
        </w:numPr>
        <w:jc w:val="both"/>
        <w:rPr>
          <w:rFonts w:hint="default"/>
          <w:lang w:val="en-US" w:eastAsia="zh-CN"/>
        </w:rPr>
      </w:pPr>
      <w:r>
        <w:rPr>
          <w:rFonts w:hint="default"/>
          <w:lang w:val="en-US" w:eastAsia="zh-CN"/>
        </w:rPr>
        <w:t>B、80</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D、20</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21-2016）3.2.10.2.1：(1)压力容器的对接接头应当采用射线检测(包括胶片感光或者数宇成像)、超声检测[包括衍射时差法超声检测(TOFD)、可记录的脉冲反射法超声检测和不可记录的脉冲反射法超声检测; 当采用不可记录的脉冲反射法超声检测时，应当采用射线检测或者衍射时差法超声检测进行附加局部检测;当大型压力容器的对接接头采用y射线全景曝光射线检测时，还应当另外采用 x 射线检测或者衍射时差法超声检测进行 50%的附加局部检测，如果发现超标缺陷，则应当进行 100%的X射线检测或者衍射时差法超声检测复查。</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7、根据《固定式压力容器安全技术监察规程》（TSG 21-2016）及第1号修改单的规定，碳钢和低合金钢制低温压力容器，局部无损检测的比例应当大于或者等于（      ）%。C</w:t>
      </w:r>
    </w:p>
    <w:p>
      <w:pPr>
        <w:numPr>
          <w:ilvl w:val="0"/>
          <w:numId w:val="0"/>
        </w:numPr>
        <w:jc w:val="both"/>
        <w:rPr>
          <w:rFonts w:hint="default"/>
          <w:lang w:val="en-US" w:eastAsia="zh-CN"/>
        </w:rPr>
      </w:pPr>
      <w:r>
        <w:rPr>
          <w:rFonts w:hint="default"/>
          <w:lang w:val="en-US" w:eastAsia="zh-CN"/>
        </w:rPr>
        <w:t>A、10</w:t>
      </w:r>
    </w:p>
    <w:p>
      <w:pPr>
        <w:numPr>
          <w:ilvl w:val="0"/>
          <w:numId w:val="0"/>
        </w:numPr>
        <w:jc w:val="both"/>
        <w:rPr>
          <w:rFonts w:hint="default"/>
          <w:lang w:val="en-US" w:eastAsia="zh-CN"/>
        </w:rPr>
      </w:pPr>
      <w:r>
        <w:rPr>
          <w:rFonts w:hint="default"/>
          <w:lang w:val="en-US" w:eastAsia="zh-CN"/>
        </w:rPr>
        <w:t>B、20</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D、75</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21-2016）3.2.10.2.2.1压力容器对接接头的无损检测比例分为全部(100%)和局部(大于或者等于 20%)两种。碳钢和低合金钢制低温压力容器，局部无损检测的比例应当大于或者等于50%。</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8、根据《固定式压力容器安全技术监察规程》（TSG 21-2016）及第1号修改单的规定，焊接接头系数取（      ） 的压力容器或者使用后需要但是无法进行内部检验的压力容器壳体 A、B 类对接接头需采用射线检测、超声检测进行全部无损检测。D</w:t>
      </w:r>
    </w:p>
    <w:p>
      <w:pPr>
        <w:numPr>
          <w:ilvl w:val="0"/>
          <w:numId w:val="0"/>
        </w:numPr>
        <w:jc w:val="both"/>
        <w:rPr>
          <w:rFonts w:hint="default"/>
          <w:lang w:val="en-US" w:eastAsia="zh-CN"/>
        </w:rPr>
      </w:pPr>
      <w:r>
        <w:rPr>
          <w:rFonts w:hint="default"/>
          <w:lang w:val="en-US" w:eastAsia="zh-CN"/>
        </w:rPr>
        <w:t>A、0.8</w:t>
      </w:r>
    </w:p>
    <w:p>
      <w:pPr>
        <w:numPr>
          <w:ilvl w:val="0"/>
          <w:numId w:val="0"/>
        </w:numPr>
        <w:jc w:val="both"/>
        <w:rPr>
          <w:rFonts w:hint="default"/>
          <w:lang w:val="en-US" w:eastAsia="zh-CN"/>
        </w:rPr>
      </w:pPr>
      <w:r>
        <w:rPr>
          <w:rFonts w:hint="default"/>
          <w:lang w:val="en-US" w:eastAsia="zh-CN"/>
        </w:rPr>
        <w:t>B、0.85</w:t>
      </w:r>
    </w:p>
    <w:p>
      <w:pPr>
        <w:numPr>
          <w:ilvl w:val="0"/>
          <w:numId w:val="0"/>
        </w:numPr>
        <w:jc w:val="both"/>
        <w:rPr>
          <w:rFonts w:hint="default"/>
          <w:lang w:val="en-US" w:eastAsia="zh-CN"/>
        </w:rPr>
      </w:pPr>
      <w:r>
        <w:rPr>
          <w:rFonts w:hint="default"/>
          <w:lang w:val="en-US" w:eastAsia="zh-CN"/>
        </w:rPr>
        <w:t>C、0.9</w:t>
      </w:r>
    </w:p>
    <w:p>
      <w:pPr>
        <w:numPr>
          <w:ilvl w:val="0"/>
          <w:numId w:val="0"/>
        </w:numPr>
        <w:jc w:val="both"/>
        <w:rPr>
          <w:rFonts w:hint="default"/>
          <w:lang w:val="en-US" w:eastAsia="zh-CN"/>
        </w:rPr>
      </w:pPr>
      <w:r>
        <w:rPr>
          <w:rFonts w:hint="default"/>
          <w:lang w:val="en-US" w:eastAsia="zh-CN"/>
        </w:rPr>
        <w:t>D、1</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21-2016）3.2.10.2.2.2： 全部射线检测或者超声检测符合下列情况之一的压力容器壳体 A、B 类对接接头，采用本规程 3.2.10.2.1 第(1)项的方法进行全部无损检测:（5)焊接接头系数取 1.0 的压力容器或者使用后需要但是无法进行内部检验的压力容器。</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9、根据《固定式压力容器安全技术监察规程》（TSG 21-2016）及第1号修改单的规定，设计压力大于或者等于（      ）MPa 的第Ⅲ类压力容器的压力容器壳体 A、B 类对接接头需采用射线检测、超声检测进行全部无损检测。C</w:t>
      </w:r>
    </w:p>
    <w:p>
      <w:pPr>
        <w:numPr>
          <w:ilvl w:val="0"/>
          <w:numId w:val="0"/>
        </w:numPr>
        <w:jc w:val="both"/>
        <w:rPr>
          <w:rFonts w:hint="default"/>
          <w:lang w:val="en-US" w:eastAsia="zh-CN"/>
        </w:rPr>
      </w:pPr>
      <w:r>
        <w:rPr>
          <w:rFonts w:hint="default"/>
          <w:lang w:val="en-US" w:eastAsia="zh-CN"/>
        </w:rPr>
        <w:t>A、1</w:t>
      </w:r>
    </w:p>
    <w:p>
      <w:pPr>
        <w:numPr>
          <w:ilvl w:val="0"/>
          <w:numId w:val="0"/>
        </w:numPr>
        <w:jc w:val="both"/>
        <w:rPr>
          <w:rFonts w:hint="default"/>
          <w:lang w:val="en-US" w:eastAsia="zh-CN"/>
        </w:rPr>
      </w:pPr>
      <w:r>
        <w:rPr>
          <w:rFonts w:hint="default"/>
          <w:lang w:val="en-US" w:eastAsia="zh-CN"/>
        </w:rPr>
        <w:t>B、1.5</w:t>
      </w:r>
    </w:p>
    <w:p>
      <w:pPr>
        <w:numPr>
          <w:ilvl w:val="0"/>
          <w:numId w:val="0"/>
        </w:numPr>
        <w:jc w:val="both"/>
        <w:rPr>
          <w:rFonts w:hint="default"/>
          <w:lang w:val="en-US" w:eastAsia="zh-CN"/>
        </w:rPr>
      </w:pPr>
      <w:r>
        <w:rPr>
          <w:rFonts w:hint="default"/>
          <w:lang w:val="en-US" w:eastAsia="zh-CN"/>
        </w:rPr>
        <w:t>C、1.6</w:t>
      </w:r>
    </w:p>
    <w:p>
      <w:pPr>
        <w:numPr>
          <w:ilvl w:val="0"/>
          <w:numId w:val="0"/>
        </w:numPr>
        <w:jc w:val="both"/>
        <w:rPr>
          <w:rFonts w:hint="default"/>
          <w:lang w:val="en-US" w:eastAsia="zh-CN"/>
        </w:rPr>
      </w:pPr>
      <w:r>
        <w:rPr>
          <w:rFonts w:hint="default"/>
          <w:lang w:val="en-US" w:eastAsia="zh-CN"/>
        </w:rPr>
        <w:t>D、2</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21-2016）3.2.10.2.2.2： 全部射线检测或者超声检测符合下列情况之一的压力容器壳体 A、B 类对接接头，采用本规程 3.2.10.2.1 第(1)项的方法进行全部无损检测:(2)设计压力大于或者等于 1.6MPa 的第Ⅲ类压力容器。</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10、根据《固定式压力容器安全技术监察规程》（TSG 21-2016）及第1号修改单的规定，设计压力大于或者等于1.6MPa 的第（      ）类压力容器的压力容器壳体 A、B 类对接接头需采用射线检测、超声检测进行全部无损检测。C</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21-2016）3.2.10.2.2.2： 全部射线检测或者超声检测符合下列情况之一的压力容器壳体 A、B 类对接接头，采用本规程 3.2.10.2.1 第(1)项的方法进行全部无损检测:(2)设计压力大于或者等于 1.6MPa 的第Ⅲ类压力容器。</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11、根据《固定式压力容器安全技术监察规程》（TSG 21-2016）及第1号修改单的规定，设计温度低于（      ）℃的低合金钢制低温压力容器的焊接接头需要对其表面进行磁粉或者渗透检测。A</w:t>
      </w:r>
    </w:p>
    <w:p>
      <w:pPr>
        <w:numPr>
          <w:ilvl w:val="0"/>
          <w:numId w:val="0"/>
        </w:numPr>
        <w:jc w:val="both"/>
        <w:rPr>
          <w:rFonts w:hint="default"/>
          <w:lang w:val="en-US" w:eastAsia="zh-CN"/>
        </w:rPr>
      </w:pPr>
      <w:r>
        <w:rPr>
          <w:rFonts w:hint="default"/>
          <w:lang w:val="en-US" w:eastAsia="zh-CN"/>
        </w:rPr>
        <w:t>A、-40</w:t>
      </w:r>
    </w:p>
    <w:p>
      <w:pPr>
        <w:numPr>
          <w:ilvl w:val="0"/>
          <w:numId w:val="0"/>
        </w:numPr>
        <w:jc w:val="both"/>
        <w:rPr>
          <w:rFonts w:hint="default"/>
          <w:lang w:val="en-US" w:eastAsia="zh-CN"/>
        </w:rPr>
      </w:pPr>
      <w:r>
        <w:rPr>
          <w:rFonts w:hint="default"/>
          <w:lang w:val="en-US" w:eastAsia="zh-CN"/>
        </w:rPr>
        <w:t>B、-20</w:t>
      </w:r>
    </w:p>
    <w:p>
      <w:pPr>
        <w:numPr>
          <w:ilvl w:val="0"/>
          <w:numId w:val="0"/>
        </w:numPr>
        <w:jc w:val="both"/>
        <w:rPr>
          <w:rFonts w:hint="default"/>
          <w:lang w:val="en-US" w:eastAsia="zh-CN"/>
        </w:rPr>
      </w:pPr>
      <w:r>
        <w:rPr>
          <w:rFonts w:hint="default"/>
          <w:lang w:val="en-US" w:eastAsia="zh-CN"/>
        </w:rPr>
        <w:t>C、0</w:t>
      </w:r>
    </w:p>
    <w:p>
      <w:pPr>
        <w:numPr>
          <w:ilvl w:val="0"/>
          <w:numId w:val="0"/>
        </w:numPr>
        <w:jc w:val="both"/>
        <w:rPr>
          <w:rFonts w:hint="default"/>
          <w:lang w:val="en-US" w:eastAsia="zh-CN"/>
        </w:rPr>
      </w:pPr>
      <w:r>
        <w:rPr>
          <w:rFonts w:hint="default"/>
          <w:lang w:val="en-US" w:eastAsia="zh-CN"/>
        </w:rPr>
        <w:t>D、-198</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21-2016）3.2.10.2.2.4凡符合下列条件之一的焊接接头，需要对其表面进行磁粉或者渗透检测:</w:t>
      </w:r>
    </w:p>
    <w:p>
      <w:pPr>
        <w:numPr>
          <w:ilvl w:val="0"/>
          <w:numId w:val="0"/>
        </w:numPr>
        <w:jc w:val="both"/>
        <w:rPr>
          <w:rFonts w:hint="default"/>
          <w:lang w:val="en-US" w:eastAsia="zh-CN"/>
        </w:rPr>
      </w:pPr>
      <w:r>
        <w:rPr>
          <w:rFonts w:hint="default"/>
          <w:lang w:val="en-US" w:eastAsia="zh-CN"/>
        </w:rPr>
        <w:t>(3)设计温度低于-40℃的低合金钢制低温压力容器的焊接接头。</w:t>
      </w:r>
    </w:p>
    <w:p>
      <w:pPr>
        <w:numPr>
          <w:ilvl w:val="0"/>
          <w:numId w:val="0"/>
        </w:numPr>
        <w:jc w:val="both"/>
        <w:rPr>
          <w:rFonts w:hint="default"/>
          <w:lang w:val="en-US" w:eastAsia="zh-CN"/>
        </w:rPr>
      </w:pP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12、根据《固定式压力容器安全技术监察规程》（TSG 21-2016）及第1号修改单的规定，焊接接头厚度大于 （      ） mm 的奥氏体不锈钢制压力容器的焊接接头，需要对其表面进行磁粉或者渗透检测。B</w:t>
      </w:r>
    </w:p>
    <w:p>
      <w:pPr>
        <w:numPr>
          <w:ilvl w:val="0"/>
          <w:numId w:val="0"/>
        </w:numPr>
        <w:jc w:val="both"/>
        <w:rPr>
          <w:rFonts w:hint="default"/>
          <w:lang w:val="en-US" w:eastAsia="zh-CN"/>
        </w:rPr>
      </w:pPr>
      <w:r>
        <w:rPr>
          <w:rFonts w:hint="default"/>
          <w:lang w:val="en-US" w:eastAsia="zh-CN"/>
        </w:rPr>
        <w:t>A、10</w:t>
      </w:r>
    </w:p>
    <w:p>
      <w:pPr>
        <w:numPr>
          <w:ilvl w:val="0"/>
          <w:numId w:val="0"/>
        </w:numPr>
        <w:jc w:val="both"/>
        <w:rPr>
          <w:rFonts w:hint="default"/>
          <w:lang w:val="en-US" w:eastAsia="zh-CN"/>
        </w:rPr>
      </w:pPr>
      <w:r>
        <w:rPr>
          <w:rFonts w:hint="default"/>
          <w:lang w:val="en-US" w:eastAsia="zh-CN"/>
        </w:rPr>
        <w:t>B、20</w:t>
      </w:r>
    </w:p>
    <w:p>
      <w:pPr>
        <w:numPr>
          <w:ilvl w:val="0"/>
          <w:numId w:val="0"/>
        </w:numPr>
        <w:jc w:val="both"/>
        <w:rPr>
          <w:rFonts w:hint="default"/>
          <w:lang w:val="en-US" w:eastAsia="zh-CN"/>
        </w:rPr>
      </w:pPr>
      <w:r>
        <w:rPr>
          <w:rFonts w:hint="default"/>
          <w:lang w:val="en-US" w:eastAsia="zh-CN"/>
        </w:rPr>
        <w:t>C、15</w:t>
      </w:r>
    </w:p>
    <w:p>
      <w:pPr>
        <w:numPr>
          <w:ilvl w:val="0"/>
          <w:numId w:val="0"/>
        </w:numPr>
        <w:jc w:val="both"/>
        <w:rPr>
          <w:rFonts w:hint="default"/>
          <w:lang w:val="en-US" w:eastAsia="zh-CN"/>
        </w:rPr>
      </w:pPr>
      <w:r>
        <w:rPr>
          <w:rFonts w:hint="default"/>
          <w:lang w:val="en-US" w:eastAsia="zh-CN"/>
        </w:rPr>
        <w:t>D、5</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21-2016）3.2.10.2.2.4凡符合下列条件之一的焊接接头，需要对其表面进行磁粉或者渗透检测:(5)焊接接头厚度大于 20 mm 的奥氏体不锈钢制压力容器的焊接接头。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13、根据《固定式压力容器安全技术监察规程》（TSG 21-2016）及第1号修改单的规定，标准抗拉强度下限值大于 （      ）MPa 的低合金钢、铁素体型不锈钢、奥氏体-铁素体型不锈钢制压力容器的焊接接头，需要对其表面进行磁粉或者渗透检测。A</w:t>
      </w:r>
    </w:p>
    <w:p>
      <w:pPr>
        <w:numPr>
          <w:ilvl w:val="0"/>
          <w:numId w:val="0"/>
        </w:numPr>
        <w:jc w:val="both"/>
        <w:rPr>
          <w:rFonts w:hint="default"/>
          <w:lang w:val="en-US" w:eastAsia="zh-CN"/>
        </w:rPr>
      </w:pPr>
      <w:r>
        <w:rPr>
          <w:rFonts w:hint="default"/>
          <w:lang w:val="en-US" w:eastAsia="zh-CN"/>
        </w:rPr>
        <w:t>A、540</w:t>
      </w:r>
    </w:p>
    <w:p>
      <w:pPr>
        <w:numPr>
          <w:ilvl w:val="0"/>
          <w:numId w:val="0"/>
        </w:numPr>
        <w:jc w:val="both"/>
        <w:rPr>
          <w:rFonts w:hint="default"/>
          <w:lang w:val="en-US" w:eastAsia="zh-CN"/>
        </w:rPr>
      </w:pPr>
      <w:r>
        <w:rPr>
          <w:rFonts w:hint="default"/>
          <w:lang w:val="en-US" w:eastAsia="zh-CN"/>
        </w:rPr>
        <w:t>B、500</w:t>
      </w:r>
    </w:p>
    <w:p>
      <w:pPr>
        <w:numPr>
          <w:ilvl w:val="0"/>
          <w:numId w:val="0"/>
        </w:numPr>
        <w:jc w:val="both"/>
        <w:rPr>
          <w:rFonts w:hint="default"/>
          <w:lang w:val="en-US" w:eastAsia="zh-CN"/>
        </w:rPr>
      </w:pPr>
      <w:r>
        <w:rPr>
          <w:rFonts w:hint="default"/>
          <w:lang w:val="en-US" w:eastAsia="zh-CN"/>
        </w:rPr>
        <w:t>C、480</w:t>
      </w:r>
    </w:p>
    <w:p>
      <w:pPr>
        <w:numPr>
          <w:ilvl w:val="0"/>
          <w:numId w:val="0"/>
        </w:numPr>
        <w:jc w:val="both"/>
        <w:rPr>
          <w:rFonts w:hint="default"/>
          <w:lang w:val="en-US" w:eastAsia="zh-CN"/>
        </w:rPr>
      </w:pPr>
      <w:r>
        <w:rPr>
          <w:rFonts w:hint="default"/>
          <w:lang w:val="en-US" w:eastAsia="zh-CN"/>
        </w:rPr>
        <w:t>D、420</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21-2016）3.2.10.2.2.4凡符合下列条件之一的焊接接头，需要对其表面进行磁粉或者渗透检测:</w:t>
      </w:r>
    </w:p>
    <w:p>
      <w:pPr>
        <w:numPr>
          <w:ilvl w:val="0"/>
          <w:numId w:val="0"/>
        </w:numPr>
        <w:jc w:val="both"/>
        <w:rPr>
          <w:rFonts w:hint="default"/>
          <w:lang w:val="en-US" w:eastAsia="zh-CN"/>
        </w:rPr>
      </w:pPr>
      <w:r>
        <w:rPr>
          <w:rFonts w:hint="default"/>
          <w:lang w:val="en-US" w:eastAsia="zh-CN"/>
        </w:rPr>
        <w:t>(4)标准抗拉强度下限值大于 540MPa 的低合金钢、铁素体型不锈钢、奥氏体-铁素体型不锈钢制压力容器的焊接接头; 其中标准抗拉强度下限值大于 540MPa 的低合金钢制压力容器，在耐压试验后，还应当对焊接接头进行表面无损检测。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14、根据《固定式压力容器安全技术监察规程》（TSG 21-2016）及第1号修改单的规定，有延迟裂纹倾向的材料应至少在焊接完成（      ）小时后进行焊缝的无损检测。B</w:t>
      </w:r>
    </w:p>
    <w:p>
      <w:pPr>
        <w:numPr>
          <w:ilvl w:val="0"/>
          <w:numId w:val="0"/>
        </w:numPr>
        <w:jc w:val="both"/>
        <w:rPr>
          <w:rFonts w:hint="default"/>
          <w:lang w:val="en-US" w:eastAsia="zh-CN"/>
        </w:rPr>
      </w:pPr>
      <w:r>
        <w:rPr>
          <w:rFonts w:hint="default"/>
          <w:lang w:val="en-US" w:eastAsia="zh-CN"/>
        </w:rPr>
        <w:t>A、12</w:t>
      </w:r>
    </w:p>
    <w:p>
      <w:pPr>
        <w:numPr>
          <w:ilvl w:val="0"/>
          <w:numId w:val="0"/>
        </w:numPr>
        <w:jc w:val="both"/>
        <w:rPr>
          <w:rFonts w:hint="default"/>
          <w:lang w:val="en-US" w:eastAsia="zh-CN"/>
        </w:rPr>
      </w:pPr>
      <w:r>
        <w:rPr>
          <w:rFonts w:hint="default"/>
          <w:lang w:val="en-US" w:eastAsia="zh-CN"/>
        </w:rPr>
        <w:t>B、24</w:t>
      </w:r>
    </w:p>
    <w:p>
      <w:pPr>
        <w:numPr>
          <w:ilvl w:val="0"/>
          <w:numId w:val="0"/>
        </w:numPr>
        <w:jc w:val="both"/>
        <w:rPr>
          <w:rFonts w:hint="default"/>
          <w:lang w:val="en-US" w:eastAsia="zh-CN"/>
        </w:rPr>
      </w:pPr>
      <w:r>
        <w:rPr>
          <w:rFonts w:hint="default"/>
          <w:lang w:val="en-US" w:eastAsia="zh-CN"/>
        </w:rPr>
        <w:t>C、36</w:t>
      </w:r>
    </w:p>
    <w:p>
      <w:pPr>
        <w:numPr>
          <w:ilvl w:val="0"/>
          <w:numId w:val="0"/>
        </w:numPr>
        <w:jc w:val="both"/>
        <w:rPr>
          <w:rFonts w:hint="default"/>
          <w:lang w:val="en-US" w:eastAsia="zh-CN"/>
        </w:rPr>
      </w:pPr>
      <w:r>
        <w:rPr>
          <w:rFonts w:hint="default"/>
          <w:lang w:val="en-US" w:eastAsia="zh-CN"/>
        </w:rPr>
        <w:t>D、48</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21-2016）4.2.5.1 (3)有延迟裂纹倾向的材料至少在焊接完成 24h 后进行无损检测。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15、根据《固定式压力容器安全技术监察规程》（TSG 21-2016）及第1号修改单的规定，经过局部无损检测的焊接接头，如果在检测部位发现超标缺陷时，应当在已检测部位两端的延伸部位各进行不少于（      ）mm 的补充检测，如果仍然存在不允许的缺陷，则对该焊接接头进行全部无损检测。B</w:t>
      </w:r>
    </w:p>
    <w:p>
      <w:pPr>
        <w:numPr>
          <w:ilvl w:val="0"/>
          <w:numId w:val="0"/>
        </w:numPr>
        <w:jc w:val="both"/>
        <w:rPr>
          <w:rFonts w:hint="default"/>
          <w:lang w:val="en-US" w:eastAsia="zh-CN"/>
        </w:rPr>
      </w:pPr>
      <w:r>
        <w:rPr>
          <w:rFonts w:hint="default"/>
          <w:lang w:val="en-US" w:eastAsia="zh-CN"/>
        </w:rPr>
        <w:t>A、200</w:t>
      </w:r>
    </w:p>
    <w:p>
      <w:pPr>
        <w:numPr>
          <w:ilvl w:val="0"/>
          <w:numId w:val="0"/>
        </w:numPr>
        <w:jc w:val="both"/>
        <w:rPr>
          <w:rFonts w:hint="default"/>
          <w:lang w:val="en-US" w:eastAsia="zh-CN"/>
        </w:rPr>
      </w:pPr>
      <w:r>
        <w:rPr>
          <w:rFonts w:hint="default"/>
          <w:lang w:val="en-US" w:eastAsia="zh-CN"/>
        </w:rPr>
        <w:t>B、250</w:t>
      </w:r>
    </w:p>
    <w:p>
      <w:pPr>
        <w:numPr>
          <w:ilvl w:val="0"/>
          <w:numId w:val="0"/>
        </w:numPr>
        <w:jc w:val="both"/>
        <w:rPr>
          <w:rFonts w:hint="default"/>
          <w:lang w:val="en-US" w:eastAsia="zh-CN"/>
        </w:rPr>
      </w:pPr>
      <w:r>
        <w:rPr>
          <w:rFonts w:hint="default"/>
          <w:lang w:val="en-US" w:eastAsia="zh-CN"/>
        </w:rPr>
        <w:t>C、300</w:t>
      </w:r>
    </w:p>
    <w:p>
      <w:pPr>
        <w:numPr>
          <w:ilvl w:val="0"/>
          <w:numId w:val="0"/>
        </w:numPr>
        <w:jc w:val="both"/>
        <w:rPr>
          <w:rFonts w:hint="default"/>
          <w:lang w:val="en-US" w:eastAsia="zh-CN"/>
        </w:rPr>
      </w:pPr>
      <w:r>
        <w:rPr>
          <w:rFonts w:hint="default"/>
          <w:lang w:val="en-US" w:eastAsia="zh-CN"/>
        </w:rPr>
        <w:t>D、500</w:t>
      </w:r>
    </w:p>
    <w:p>
      <w:pPr>
        <w:numPr>
          <w:ilvl w:val="0"/>
          <w:numId w:val="0"/>
        </w:numPr>
        <w:jc w:val="both"/>
        <w:rPr>
          <w:rFonts w:hint="default"/>
          <w:lang w:val="en-US" w:eastAsia="zh-CN"/>
        </w:rPr>
      </w:pPr>
      <w:r>
        <w:rPr>
          <w:rFonts w:hint="default"/>
          <w:lang w:val="en-US" w:eastAsia="zh-CN"/>
        </w:rPr>
        <w:t>【来源】《固定式压力容器安全技术监察规程》（TSG 21-2016）4.2.5.2(2)经过局部无损检测的焊接接头，如果在检测部位发现超标缺陷时，应当在已检测部位两端的延伸部位各进行不少于 250mm 的补充检测，如果仍然存在不允许的缺陷，则对该焊接接头进行全部无损检测。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16、根据《固定式压力容器安全技术监察规程》（TSG 21-2016）及第1号修改单的规定，用焊接方法制造的压力容器，焊接接头系数选取的主要依据是（      ）。B</w:t>
      </w:r>
    </w:p>
    <w:p>
      <w:pPr>
        <w:numPr>
          <w:ilvl w:val="0"/>
          <w:numId w:val="0"/>
        </w:numPr>
        <w:jc w:val="both"/>
        <w:rPr>
          <w:rFonts w:hint="default"/>
          <w:lang w:val="en-US" w:eastAsia="zh-CN"/>
        </w:rPr>
      </w:pPr>
      <w:r>
        <w:rPr>
          <w:rFonts w:hint="default"/>
          <w:lang w:val="en-US" w:eastAsia="zh-CN"/>
        </w:rPr>
        <w:t>A、焊接接头形式和压力容器类别</w:t>
      </w:r>
    </w:p>
    <w:p>
      <w:pPr>
        <w:numPr>
          <w:ilvl w:val="0"/>
          <w:numId w:val="0"/>
        </w:numPr>
        <w:jc w:val="both"/>
        <w:rPr>
          <w:rFonts w:hint="default"/>
          <w:lang w:val="en-US" w:eastAsia="zh-CN"/>
        </w:rPr>
      </w:pPr>
      <w:r>
        <w:rPr>
          <w:rFonts w:hint="default"/>
          <w:lang w:val="en-US" w:eastAsia="zh-CN"/>
        </w:rPr>
        <w:t>B、焊接接头形式和无损检测比例</w:t>
      </w:r>
    </w:p>
    <w:p>
      <w:pPr>
        <w:numPr>
          <w:ilvl w:val="0"/>
          <w:numId w:val="0"/>
        </w:numPr>
        <w:jc w:val="both"/>
        <w:rPr>
          <w:rFonts w:hint="default"/>
          <w:lang w:val="en-US" w:eastAsia="zh-CN"/>
        </w:rPr>
      </w:pPr>
      <w:r>
        <w:rPr>
          <w:rFonts w:hint="default"/>
          <w:lang w:val="en-US" w:eastAsia="zh-CN"/>
        </w:rPr>
        <w:t>C、介质危害程度和无损检测比例</w:t>
      </w:r>
    </w:p>
    <w:p>
      <w:pPr>
        <w:numPr>
          <w:ilvl w:val="0"/>
          <w:numId w:val="0"/>
        </w:numPr>
        <w:jc w:val="both"/>
        <w:rPr>
          <w:rFonts w:hint="default"/>
          <w:lang w:val="en-US" w:eastAsia="zh-CN"/>
        </w:rPr>
      </w:pPr>
      <w:r>
        <w:rPr>
          <w:rFonts w:hint="default"/>
          <w:lang w:val="en-US" w:eastAsia="zh-CN"/>
        </w:rPr>
        <w:t>D、介质危害程度和压力容器类别</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21-2016）3.2.3(1)用焊接方法制造的压力容器，应当根据焊接接头形式及无损检测比例，按照产品标准选取焊接接头系数。</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17、根据《固定式压力容器安全技术监察规程》（TSG 21-2016）及第1号修改单的规定，焊接工艺评定技术档案应当保存（      ）。A</w:t>
      </w:r>
    </w:p>
    <w:p>
      <w:pPr>
        <w:numPr>
          <w:ilvl w:val="0"/>
          <w:numId w:val="0"/>
        </w:numPr>
        <w:jc w:val="both"/>
        <w:rPr>
          <w:rFonts w:hint="default"/>
          <w:lang w:val="en-US" w:eastAsia="zh-CN"/>
        </w:rPr>
      </w:pPr>
      <w:r>
        <w:rPr>
          <w:rFonts w:hint="default"/>
          <w:lang w:val="en-US" w:eastAsia="zh-CN"/>
        </w:rPr>
        <w:t>A、至工艺评定失效为止</w:t>
      </w:r>
    </w:p>
    <w:p>
      <w:pPr>
        <w:numPr>
          <w:ilvl w:val="0"/>
          <w:numId w:val="0"/>
        </w:numPr>
        <w:jc w:val="both"/>
        <w:rPr>
          <w:rFonts w:hint="default"/>
          <w:lang w:val="en-US" w:eastAsia="zh-CN"/>
        </w:rPr>
      </w:pPr>
      <w:r>
        <w:rPr>
          <w:rFonts w:hint="default"/>
          <w:lang w:val="en-US" w:eastAsia="zh-CN"/>
        </w:rPr>
        <w:t>B、3年</w:t>
      </w:r>
    </w:p>
    <w:p>
      <w:pPr>
        <w:numPr>
          <w:ilvl w:val="0"/>
          <w:numId w:val="0"/>
        </w:numPr>
        <w:jc w:val="both"/>
        <w:rPr>
          <w:rFonts w:hint="default"/>
          <w:lang w:val="en-US" w:eastAsia="zh-CN"/>
        </w:rPr>
      </w:pPr>
      <w:r>
        <w:rPr>
          <w:rFonts w:hint="default"/>
          <w:lang w:val="en-US" w:eastAsia="zh-CN"/>
        </w:rPr>
        <w:t>C、5年</w:t>
      </w:r>
    </w:p>
    <w:p>
      <w:pPr>
        <w:numPr>
          <w:ilvl w:val="0"/>
          <w:numId w:val="0"/>
        </w:numPr>
        <w:jc w:val="both"/>
        <w:rPr>
          <w:rFonts w:hint="default"/>
          <w:lang w:val="en-US" w:eastAsia="zh-CN"/>
        </w:rPr>
      </w:pPr>
      <w:r>
        <w:rPr>
          <w:rFonts w:hint="default"/>
          <w:lang w:val="en-US" w:eastAsia="zh-CN"/>
        </w:rPr>
        <w:t>D、7年</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21-2016）4.2.1.1</w:t>
      </w:r>
    </w:p>
    <w:p>
      <w:pPr>
        <w:numPr>
          <w:ilvl w:val="0"/>
          <w:numId w:val="0"/>
        </w:numPr>
        <w:jc w:val="both"/>
        <w:rPr>
          <w:rFonts w:hint="default"/>
          <w:lang w:val="en-US" w:eastAsia="zh-CN"/>
        </w:rPr>
      </w:pPr>
      <w:r>
        <w:rPr>
          <w:rFonts w:hint="default"/>
          <w:lang w:val="en-US" w:eastAsia="zh-CN"/>
        </w:rPr>
        <w:t>(5)焊接工艺评定技术档案应当保存至该工艺评定失效为止，焊接工艺评定试样应当至少保存 5 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18、根据《固定式压力容器安全技术监察规程》（TSG 21-2016）及第1号修改单的规定，焊接工艺评定完成后，焊接工艺评定报告(PQR)应当由制造单位焊接责任工程师审核，（      ）批准，经过监督检验人员签字确认后存入技术档案。B</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21-2016）4.2.1.1</w:t>
      </w:r>
    </w:p>
    <w:p>
      <w:pPr>
        <w:numPr>
          <w:ilvl w:val="0"/>
          <w:numId w:val="0"/>
        </w:numPr>
        <w:jc w:val="both"/>
        <w:rPr>
          <w:rFonts w:hint="default"/>
          <w:lang w:val="en-US" w:eastAsia="zh-CN"/>
        </w:rPr>
      </w:pPr>
      <w:r>
        <w:rPr>
          <w:rFonts w:hint="default"/>
          <w:lang w:val="en-US" w:eastAsia="zh-CN"/>
        </w:rPr>
        <w:t>(4)焊接工艺评定完成后，焊接工艺评定报告(PQR)和焊接工艺规程应当由制造单位焊接责任工程师审核，技术负责人批准，经过监督检验人员签字确认后存人技术档案。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19、根据《固定式压力容器安全技术监察规程》（TSG 21-2016）及第1号修改单的规定，焊接工艺规程应当由制造单位焊接责任工程师审核，（      ）批准，经过监督检验人员签字确认后存入技术档案。B</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21-2016）4.2.1.1</w:t>
      </w:r>
    </w:p>
    <w:p>
      <w:pPr>
        <w:numPr>
          <w:ilvl w:val="0"/>
          <w:numId w:val="0"/>
        </w:numPr>
        <w:jc w:val="both"/>
        <w:rPr>
          <w:rFonts w:hint="default"/>
          <w:lang w:val="en-US" w:eastAsia="zh-CN"/>
        </w:rPr>
      </w:pPr>
      <w:r>
        <w:rPr>
          <w:rFonts w:hint="default"/>
          <w:lang w:val="en-US" w:eastAsia="zh-CN"/>
        </w:rPr>
        <w:t>(4)焊接工艺评定完成后，焊接工艺评定报告(PQR)和焊接工艺规程应当由制造单位焊接责任工程师审核，技术负责人批准，经过监督检验人员签字确认后存人技术档案。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20、根据《固定式压力容器安全技术监察规程》（TSG 21-2016）及第1号修改单的规定，焊接工艺评定完成后，焊接工艺评定报告(PQR)和焊接工艺规程应当由制造单位焊接责任工程师审核，（      ）批准，经过监督检验人员签字确认后存入技术档案。B</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21-2016）4.2.1.1</w:t>
      </w:r>
    </w:p>
    <w:p>
      <w:pPr>
        <w:numPr>
          <w:ilvl w:val="0"/>
          <w:numId w:val="0"/>
        </w:numPr>
        <w:jc w:val="both"/>
        <w:rPr>
          <w:rFonts w:hint="default"/>
          <w:lang w:val="en-US" w:eastAsia="zh-CN"/>
        </w:rPr>
      </w:pPr>
      <w:r>
        <w:rPr>
          <w:rFonts w:hint="default"/>
          <w:lang w:val="en-US" w:eastAsia="zh-CN"/>
        </w:rPr>
        <w:t>(4)焊接工艺评定完成后，焊接工艺评定报告(PQR)和焊接工艺规程应当由制造单位焊接责任工程师审核，技术负责人批准，经过监督检验人员签字确认后存人技术档案。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21、根据《固定式压力容器安全技术监察规程》（TSG 21-2016）及第1号修改单的规定，焊接工艺评定技术档案应当保存至该工艺评定失效为止，焊接工艺评定试样应当至少保存（      ）。A</w:t>
      </w:r>
    </w:p>
    <w:p>
      <w:pPr>
        <w:numPr>
          <w:ilvl w:val="0"/>
          <w:numId w:val="0"/>
        </w:numPr>
        <w:jc w:val="both"/>
        <w:rPr>
          <w:rFonts w:hint="default"/>
          <w:lang w:val="en-US" w:eastAsia="zh-CN"/>
        </w:rPr>
      </w:pPr>
      <w:r>
        <w:rPr>
          <w:rFonts w:hint="default"/>
          <w:lang w:val="en-US" w:eastAsia="zh-CN"/>
        </w:rPr>
        <w:t>A、 5 年</w:t>
      </w:r>
    </w:p>
    <w:p>
      <w:pPr>
        <w:numPr>
          <w:ilvl w:val="0"/>
          <w:numId w:val="0"/>
        </w:numPr>
        <w:jc w:val="both"/>
        <w:rPr>
          <w:rFonts w:hint="default"/>
          <w:lang w:val="en-US" w:eastAsia="zh-CN"/>
        </w:rPr>
      </w:pPr>
      <w:r>
        <w:rPr>
          <w:rFonts w:hint="default"/>
          <w:lang w:val="en-US" w:eastAsia="zh-CN"/>
        </w:rPr>
        <w:t>B、7 年</w:t>
      </w:r>
    </w:p>
    <w:p>
      <w:pPr>
        <w:numPr>
          <w:ilvl w:val="0"/>
          <w:numId w:val="0"/>
        </w:numPr>
        <w:jc w:val="both"/>
        <w:rPr>
          <w:rFonts w:hint="default"/>
          <w:lang w:val="en-US" w:eastAsia="zh-CN"/>
        </w:rPr>
      </w:pPr>
      <w:r>
        <w:rPr>
          <w:rFonts w:hint="default"/>
          <w:lang w:val="en-US" w:eastAsia="zh-CN"/>
        </w:rPr>
        <w:t>C、10 年</w:t>
      </w:r>
    </w:p>
    <w:p>
      <w:pPr>
        <w:numPr>
          <w:ilvl w:val="0"/>
          <w:numId w:val="0"/>
        </w:numPr>
        <w:jc w:val="both"/>
        <w:rPr>
          <w:rFonts w:hint="default"/>
          <w:lang w:val="en-US" w:eastAsia="zh-CN"/>
        </w:rPr>
      </w:pPr>
      <w:r>
        <w:rPr>
          <w:rFonts w:hint="default"/>
          <w:lang w:val="en-US" w:eastAsia="zh-CN"/>
        </w:rPr>
        <w:t>D、至该工艺评定失效为止</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21-2016）4.2.1.1</w:t>
      </w:r>
    </w:p>
    <w:p>
      <w:pPr>
        <w:numPr>
          <w:ilvl w:val="0"/>
          <w:numId w:val="0"/>
        </w:numPr>
        <w:jc w:val="both"/>
        <w:rPr>
          <w:rFonts w:hint="default"/>
          <w:lang w:val="en-US" w:eastAsia="zh-CN"/>
        </w:rPr>
      </w:pPr>
      <w:r>
        <w:rPr>
          <w:rFonts w:hint="default"/>
          <w:lang w:val="en-US" w:eastAsia="zh-CN"/>
        </w:rPr>
        <w:t>(5)焊接工艺评定技术档案应当保存至该工艺评定失效为止，焊接工艺评定试样应当至少保存 5 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22、根据《固定式压力容器安全技术监察规程》（TSG 21-2016）及第1号修改单的规定，焊缝同一部位的返修次数，如超过 2 次，返修前应当经过制造单位（      ）批准，并且将返修的次数、部位、返修情况记入压力容器质量证明文件。B</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r>
        <w:rPr>
          <w:rFonts w:hint="default"/>
          <w:lang w:val="en-US" w:eastAsia="zh-CN"/>
        </w:rPr>
        <w:t>【来源】《固定式压力容器安全技术监察规程》（TSG 21-2016）及第1号修改单《固定式压力容器安全技术监察规程》（TSG 21-2016）4.2.1.4(3)焊缝同一部位的返修次数不宜超过 2 次，如超过 2 次，返修前应当经过制造单位技术负责人批准，并且将返修的次数、部位、返修情况记入压力容器质量证明文件。</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23、根据《移动式压力容器安全技术监察规程》（TSG R0005-2011）及第1、2、3号修改单的规定，对于采购的罐体用（      ）级锻件,移动式压力容器制造单位应当进行复验，符合本规程及相应材料标准的要求后方可投料使用。D</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2.12：对于采购的罐体用Ⅳ级锻件，以及不能确定材料质量证明书的真实性或者对材料的性能和化学成分有怀疑的主要受压元件材料,移动式压力容器制造单位应当进行复验，符合本规程及相应材料标准的要求后方可投料使用。</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24、根据《移动式压力容器安全技术监察规程》（TSG R0005-2011）及第1、2、3号修改单的规定，（      ）应当向材料使用单位提供质量证明书，材料质量证明书的内容应当齐全、清晰并且印制可以追溯的信息化标识，加盖材料制造单位质量检验章。A</w:t>
      </w:r>
    </w:p>
    <w:p>
      <w:pPr>
        <w:numPr>
          <w:ilvl w:val="0"/>
          <w:numId w:val="0"/>
        </w:numPr>
        <w:jc w:val="both"/>
        <w:rPr>
          <w:rFonts w:hint="default"/>
          <w:lang w:val="en-US" w:eastAsia="zh-CN"/>
        </w:rPr>
      </w:pPr>
      <w:r>
        <w:rPr>
          <w:rFonts w:hint="default"/>
          <w:lang w:val="en-US" w:eastAsia="zh-CN"/>
        </w:rPr>
        <w:t>A、罐体材料制造单位</w:t>
      </w:r>
    </w:p>
    <w:p>
      <w:pPr>
        <w:numPr>
          <w:ilvl w:val="0"/>
          <w:numId w:val="0"/>
        </w:numPr>
        <w:jc w:val="both"/>
        <w:rPr>
          <w:rFonts w:hint="default"/>
          <w:lang w:val="en-US" w:eastAsia="zh-CN"/>
        </w:rPr>
      </w:pPr>
      <w:r>
        <w:rPr>
          <w:rFonts w:hint="default"/>
          <w:lang w:val="en-US" w:eastAsia="zh-CN"/>
        </w:rPr>
        <w:t>B、材料制造单位</w:t>
      </w:r>
    </w:p>
    <w:p>
      <w:pPr>
        <w:numPr>
          <w:ilvl w:val="0"/>
          <w:numId w:val="0"/>
        </w:numPr>
        <w:jc w:val="both"/>
        <w:rPr>
          <w:rFonts w:hint="default"/>
          <w:lang w:val="en-US" w:eastAsia="zh-CN"/>
        </w:rPr>
      </w:pPr>
      <w:r>
        <w:rPr>
          <w:rFonts w:hint="default"/>
          <w:lang w:val="en-US" w:eastAsia="zh-CN"/>
        </w:rPr>
        <w:t>C、供应单位</w:t>
      </w:r>
    </w:p>
    <w:p>
      <w:pPr>
        <w:numPr>
          <w:ilvl w:val="0"/>
          <w:numId w:val="0"/>
        </w:numPr>
        <w:jc w:val="both"/>
        <w:rPr>
          <w:rFonts w:hint="default"/>
          <w:lang w:val="en-US" w:eastAsia="zh-CN"/>
        </w:rPr>
      </w:pPr>
      <w:r>
        <w:rPr>
          <w:rFonts w:hint="default"/>
          <w:lang w:val="en-US" w:eastAsia="zh-CN"/>
        </w:rPr>
        <w:t>D、经销商</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R0005-2011）第3号修改单2.1：罐体材料制造单位应当向材料使用单位提供质量证明书，材料质量证明书的内容应当齐全、清晰并且印制可以追溯的信息化标识，加盖材料制造单位质量检验章。</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25、根据《移动式压力容器安全技术监察规程》（TSG R0005-2011）及第1、2、3号修改单的规定，移动式压力容器制造单位对主要受压元件的材料代用,应当事先取得（      ）的书面批准，并且在竣工图上做详细记录。B</w:t>
      </w:r>
    </w:p>
    <w:p>
      <w:pPr>
        <w:numPr>
          <w:ilvl w:val="0"/>
          <w:numId w:val="0"/>
        </w:numPr>
        <w:jc w:val="both"/>
        <w:rPr>
          <w:rFonts w:hint="default"/>
          <w:lang w:val="en-US" w:eastAsia="zh-CN"/>
        </w:rPr>
      </w:pPr>
      <w:r>
        <w:rPr>
          <w:rFonts w:hint="default"/>
          <w:lang w:val="en-US" w:eastAsia="zh-CN"/>
        </w:rPr>
        <w:t>A、设计单位</w:t>
      </w:r>
    </w:p>
    <w:p>
      <w:pPr>
        <w:numPr>
          <w:ilvl w:val="0"/>
          <w:numId w:val="0"/>
        </w:numPr>
        <w:jc w:val="both"/>
        <w:rPr>
          <w:rFonts w:hint="default"/>
          <w:lang w:val="en-US" w:eastAsia="zh-CN"/>
        </w:rPr>
      </w:pPr>
      <w:r>
        <w:rPr>
          <w:rFonts w:hint="default"/>
          <w:lang w:val="en-US" w:eastAsia="zh-CN"/>
        </w:rPr>
        <w:t>B、原设计单位</w:t>
      </w:r>
    </w:p>
    <w:p>
      <w:pPr>
        <w:numPr>
          <w:ilvl w:val="0"/>
          <w:numId w:val="0"/>
        </w:numPr>
        <w:jc w:val="both"/>
        <w:rPr>
          <w:rFonts w:hint="default"/>
          <w:lang w:val="en-US" w:eastAsia="zh-CN"/>
        </w:rPr>
      </w:pPr>
      <w:r>
        <w:rPr>
          <w:rFonts w:hint="default"/>
          <w:lang w:val="en-US" w:eastAsia="zh-CN"/>
        </w:rPr>
        <w:t>C、制造单位</w:t>
      </w:r>
    </w:p>
    <w:p>
      <w:pPr>
        <w:numPr>
          <w:ilvl w:val="0"/>
          <w:numId w:val="0"/>
        </w:numPr>
        <w:jc w:val="both"/>
        <w:rPr>
          <w:rFonts w:hint="default"/>
          <w:lang w:val="en-US" w:eastAsia="zh-CN"/>
        </w:rPr>
      </w:pPr>
      <w:r>
        <w:rPr>
          <w:rFonts w:hint="default"/>
          <w:lang w:val="en-US" w:eastAsia="zh-CN"/>
        </w:rPr>
        <w:t>D、供应商</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R0005-2011）2.14：移动式压力容器制造单位对主要受压元件的材料代用,应当事先取得原设计单位的书面批准，并且在竣工图上做详细记录。</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26、根据《移动式压力容器安全技术监察规程》（TSG R0005-2011）及第1、2、3号修改单的规定，铁磁性材料制罐体焊接接头的表面无损检测应当优先采用（      ）。A</w:t>
      </w:r>
    </w:p>
    <w:p>
      <w:pPr>
        <w:numPr>
          <w:ilvl w:val="0"/>
          <w:numId w:val="0"/>
        </w:numPr>
        <w:jc w:val="both"/>
        <w:rPr>
          <w:rFonts w:hint="default"/>
          <w:lang w:val="en-US" w:eastAsia="zh-CN"/>
        </w:rPr>
      </w:pPr>
      <w:r>
        <w:rPr>
          <w:rFonts w:hint="default"/>
          <w:lang w:val="en-US" w:eastAsia="zh-CN"/>
        </w:rPr>
        <w:t>A、磁粉检测</w:t>
      </w:r>
    </w:p>
    <w:p>
      <w:pPr>
        <w:numPr>
          <w:ilvl w:val="0"/>
          <w:numId w:val="0"/>
        </w:numPr>
        <w:jc w:val="both"/>
        <w:rPr>
          <w:rFonts w:hint="default"/>
          <w:lang w:val="en-US" w:eastAsia="zh-CN"/>
        </w:rPr>
      </w:pPr>
      <w:r>
        <w:rPr>
          <w:rFonts w:hint="default"/>
          <w:lang w:val="en-US" w:eastAsia="zh-CN"/>
        </w:rPr>
        <w:t>B、射线检测</w:t>
      </w:r>
    </w:p>
    <w:p>
      <w:pPr>
        <w:numPr>
          <w:ilvl w:val="0"/>
          <w:numId w:val="0"/>
        </w:numPr>
        <w:jc w:val="both"/>
        <w:rPr>
          <w:rFonts w:hint="default"/>
          <w:lang w:val="en-US" w:eastAsia="zh-CN"/>
        </w:rPr>
      </w:pPr>
      <w:r>
        <w:rPr>
          <w:rFonts w:hint="default"/>
          <w:lang w:val="en-US" w:eastAsia="zh-CN"/>
        </w:rPr>
        <w:t>C、超声检测</w:t>
      </w:r>
    </w:p>
    <w:p>
      <w:pPr>
        <w:numPr>
          <w:ilvl w:val="0"/>
          <w:numId w:val="0"/>
        </w:numPr>
        <w:jc w:val="both"/>
        <w:rPr>
          <w:rFonts w:hint="default"/>
          <w:lang w:val="en-US" w:eastAsia="zh-CN"/>
        </w:rPr>
      </w:pPr>
      <w:r>
        <w:rPr>
          <w:rFonts w:hint="default"/>
          <w:lang w:val="en-US" w:eastAsia="zh-CN"/>
        </w:rPr>
        <w:t>D、渗透检测</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R0005-2011）4.5.3.1(2)罐体焊接接头的表面无损检测应当采用磁粉检测或者渗透检测，铁磁性材料制罐体焊接接头的表面无损检测应当优先采用磁粉检测。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27、根据《移动式压力容器安全技术监察规程》（TSG R0005-2011）及第1、2、3号修改单的规定，进行局部无损检测的焊接接头，如果在检测部位发现超标缺陷时，需要在该缺陷两端的延伸部位各进行不少于（      ）mm的补充局部检测，如果仍然存在不允许的缺陷时，则需要对该焊接接头进行全部检测。C</w:t>
      </w:r>
    </w:p>
    <w:p>
      <w:pPr>
        <w:numPr>
          <w:ilvl w:val="0"/>
          <w:numId w:val="0"/>
        </w:numPr>
        <w:jc w:val="both"/>
        <w:rPr>
          <w:rFonts w:hint="default"/>
          <w:lang w:val="en-US" w:eastAsia="zh-CN"/>
        </w:rPr>
      </w:pPr>
      <w:r>
        <w:rPr>
          <w:rFonts w:hint="default"/>
          <w:lang w:val="en-US" w:eastAsia="zh-CN"/>
        </w:rPr>
        <w:t>A、50</w:t>
      </w:r>
    </w:p>
    <w:p>
      <w:pPr>
        <w:numPr>
          <w:ilvl w:val="0"/>
          <w:numId w:val="0"/>
        </w:numPr>
        <w:jc w:val="both"/>
        <w:rPr>
          <w:rFonts w:hint="default"/>
          <w:lang w:val="en-US" w:eastAsia="zh-CN"/>
        </w:rPr>
      </w:pPr>
      <w:r>
        <w:rPr>
          <w:rFonts w:hint="default"/>
          <w:lang w:val="en-US" w:eastAsia="zh-CN"/>
        </w:rPr>
        <w:t>B、100</w:t>
      </w:r>
    </w:p>
    <w:p>
      <w:pPr>
        <w:numPr>
          <w:ilvl w:val="0"/>
          <w:numId w:val="0"/>
        </w:numPr>
        <w:jc w:val="both"/>
        <w:rPr>
          <w:rFonts w:hint="default"/>
          <w:lang w:val="en-US" w:eastAsia="zh-CN"/>
        </w:rPr>
      </w:pPr>
      <w:r>
        <w:rPr>
          <w:rFonts w:hint="default"/>
          <w:lang w:val="en-US" w:eastAsia="zh-CN"/>
        </w:rPr>
        <w:t>C、250</w:t>
      </w:r>
    </w:p>
    <w:p>
      <w:pPr>
        <w:numPr>
          <w:ilvl w:val="0"/>
          <w:numId w:val="0"/>
        </w:numPr>
        <w:jc w:val="both"/>
        <w:rPr>
          <w:rFonts w:hint="default"/>
          <w:lang w:val="en-US" w:eastAsia="zh-CN"/>
        </w:rPr>
      </w:pPr>
      <w:r>
        <w:rPr>
          <w:rFonts w:hint="default"/>
          <w:lang w:val="en-US" w:eastAsia="zh-CN"/>
        </w:rPr>
        <w:t>D、500</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 4.5.3.2.3（2）进行局部无损检测的焊接接头，如果在检测部位发现超标缺陷时，需要在该缺陷两端的延伸部位各进行不少于 250mm的补充局部检测，如果仍然存在不允许的缺陷时，则需要对该焊接接头进行全部检测。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28、根据《移动式压力容器安全技术监察规程》（TSG R0005-2011）及第1、2、3号修改单的规定，有延迟裂纹倾向的材料时应当在焊接完成 （      ）h 后进行无损检测，有再热裂纹倾向的材料应当在热处理后增加一次无损检测。B</w:t>
      </w:r>
    </w:p>
    <w:p>
      <w:pPr>
        <w:numPr>
          <w:ilvl w:val="0"/>
          <w:numId w:val="0"/>
        </w:numPr>
        <w:jc w:val="both"/>
        <w:rPr>
          <w:rFonts w:hint="default"/>
          <w:lang w:val="en-US" w:eastAsia="zh-CN"/>
        </w:rPr>
      </w:pPr>
      <w:r>
        <w:rPr>
          <w:rFonts w:hint="default"/>
          <w:lang w:val="en-US" w:eastAsia="zh-CN"/>
        </w:rPr>
        <w:t>A、48</w:t>
      </w:r>
    </w:p>
    <w:p>
      <w:pPr>
        <w:numPr>
          <w:ilvl w:val="0"/>
          <w:numId w:val="0"/>
        </w:numPr>
        <w:jc w:val="both"/>
        <w:rPr>
          <w:rFonts w:hint="default"/>
          <w:lang w:val="en-US" w:eastAsia="zh-CN"/>
        </w:rPr>
      </w:pPr>
      <w:r>
        <w:rPr>
          <w:rFonts w:hint="default"/>
          <w:lang w:val="en-US" w:eastAsia="zh-CN"/>
        </w:rPr>
        <w:t>B、24</w:t>
      </w:r>
    </w:p>
    <w:p>
      <w:pPr>
        <w:numPr>
          <w:ilvl w:val="0"/>
          <w:numId w:val="0"/>
        </w:numPr>
        <w:jc w:val="both"/>
        <w:rPr>
          <w:rFonts w:hint="default"/>
          <w:lang w:val="en-US" w:eastAsia="zh-CN"/>
        </w:rPr>
      </w:pPr>
      <w:r>
        <w:rPr>
          <w:rFonts w:hint="default"/>
          <w:lang w:val="en-US" w:eastAsia="zh-CN"/>
        </w:rPr>
        <w:t>C、12</w:t>
      </w:r>
    </w:p>
    <w:p>
      <w:pPr>
        <w:numPr>
          <w:ilvl w:val="0"/>
          <w:numId w:val="0"/>
        </w:numPr>
        <w:jc w:val="both"/>
        <w:rPr>
          <w:rFonts w:hint="default"/>
          <w:lang w:val="en-US" w:eastAsia="zh-CN"/>
        </w:rPr>
      </w:pPr>
      <w:r>
        <w:rPr>
          <w:rFonts w:hint="default"/>
          <w:lang w:val="en-US" w:eastAsia="zh-CN"/>
        </w:rPr>
        <w:t>D、6</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R0005-2011）4.5.3.3（3）有延迟裂纹倾向的材料时应当在焊接完成 24h 后进行无损检测，有再热裂纹倾向的材料应当在热处理后增加一次无损检测。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29、根据《移动式压力容器安全技术监察规程》（TSG R0005-2011）及第1、2、3号修改单的规定，标准抗拉强度下限值大于或者等于 （      ）MPa 的低合金钢制罐体，在耐压试验后，还应当对焊接接头进行表面无损检测。A</w:t>
      </w:r>
    </w:p>
    <w:p>
      <w:pPr>
        <w:numPr>
          <w:ilvl w:val="0"/>
          <w:numId w:val="0"/>
        </w:numPr>
        <w:jc w:val="both"/>
        <w:rPr>
          <w:rFonts w:hint="default"/>
          <w:lang w:val="en-US" w:eastAsia="zh-CN"/>
        </w:rPr>
      </w:pPr>
      <w:r>
        <w:rPr>
          <w:rFonts w:hint="default"/>
          <w:lang w:val="en-US" w:eastAsia="zh-CN"/>
        </w:rPr>
        <w:t>A、540</w:t>
      </w:r>
    </w:p>
    <w:p>
      <w:pPr>
        <w:numPr>
          <w:ilvl w:val="0"/>
          <w:numId w:val="0"/>
        </w:numPr>
        <w:jc w:val="both"/>
        <w:rPr>
          <w:rFonts w:hint="default"/>
          <w:lang w:val="en-US" w:eastAsia="zh-CN"/>
        </w:rPr>
      </w:pPr>
      <w:r>
        <w:rPr>
          <w:rFonts w:hint="default"/>
          <w:lang w:val="en-US" w:eastAsia="zh-CN"/>
        </w:rPr>
        <w:t>B、480</w:t>
      </w:r>
    </w:p>
    <w:p>
      <w:pPr>
        <w:numPr>
          <w:ilvl w:val="0"/>
          <w:numId w:val="0"/>
        </w:numPr>
        <w:jc w:val="both"/>
        <w:rPr>
          <w:rFonts w:hint="default"/>
          <w:lang w:val="en-US" w:eastAsia="zh-CN"/>
        </w:rPr>
      </w:pPr>
      <w:r>
        <w:rPr>
          <w:rFonts w:hint="default"/>
          <w:lang w:val="en-US" w:eastAsia="zh-CN"/>
        </w:rPr>
        <w:t>C、400</w:t>
      </w:r>
    </w:p>
    <w:p>
      <w:pPr>
        <w:numPr>
          <w:ilvl w:val="0"/>
          <w:numId w:val="0"/>
        </w:numPr>
        <w:jc w:val="both"/>
        <w:rPr>
          <w:rFonts w:hint="default"/>
          <w:lang w:val="en-US" w:eastAsia="zh-CN"/>
        </w:rPr>
      </w:pPr>
      <w:r>
        <w:rPr>
          <w:rFonts w:hint="default"/>
          <w:lang w:val="en-US" w:eastAsia="zh-CN"/>
        </w:rPr>
        <w:t>D、500</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R0005-2011）4.5.3.3(4)标准抗拉强度下限值大于或者等于 540MPa 的低合金钢制罐体，在耐压试验后，还应当对焊接接头进行表面无损检测。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30、根据《移动式压力容器安全技术监察规程》（TSG R0005-2011）及第1、2、3号修改单的规定，对于罐体要求进行全部无损检测的对接接头，射线检测技术等级不低于 AB 级，合格级别不低于（      ）级。B</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R0005-2011）4.5.3.4.1 射线检测技术要求</w:t>
      </w:r>
    </w:p>
    <w:p>
      <w:pPr>
        <w:numPr>
          <w:ilvl w:val="0"/>
          <w:numId w:val="0"/>
        </w:numPr>
        <w:jc w:val="both"/>
        <w:rPr>
          <w:rFonts w:hint="default"/>
          <w:lang w:val="en-US" w:eastAsia="zh-CN"/>
        </w:rPr>
      </w:pPr>
      <w:r>
        <w:rPr>
          <w:rFonts w:hint="default"/>
          <w:lang w:val="en-US" w:eastAsia="zh-CN"/>
        </w:rPr>
        <w:t>射线检测应当按照JB/T 4730 的规定执行，质量要求和合格级别如下:</w:t>
      </w:r>
    </w:p>
    <w:p>
      <w:pPr>
        <w:numPr>
          <w:ilvl w:val="0"/>
          <w:numId w:val="0"/>
        </w:numPr>
        <w:jc w:val="both"/>
        <w:rPr>
          <w:rFonts w:hint="default"/>
          <w:lang w:val="en-US" w:eastAsia="zh-CN"/>
        </w:rPr>
      </w:pPr>
      <w:r>
        <w:rPr>
          <w:rFonts w:hint="default"/>
          <w:lang w:val="en-US" w:eastAsia="zh-CN"/>
        </w:rPr>
        <w:t>(1)要求进行全部无损检测的对接接头，射线检测技术等级不低于 AB 级，合格级别不低于Ⅱ级;</w:t>
      </w:r>
    </w:p>
    <w:p>
      <w:pPr>
        <w:numPr>
          <w:ilvl w:val="0"/>
          <w:numId w:val="0"/>
        </w:numPr>
        <w:jc w:val="both"/>
        <w:rPr>
          <w:rFonts w:hint="default"/>
          <w:lang w:val="en-US" w:eastAsia="zh-CN"/>
        </w:rPr>
      </w:pPr>
      <w:r>
        <w:rPr>
          <w:rFonts w:hint="default"/>
          <w:lang w:val="en-US" w:eastAsia="zh-CN"/>
        </w:rPr>
        <w:t>(2)要求进行局部无损检测的对接接头，射线检测技术等级不低于 AB 级，合格级别不低于Ⅲ级;</w:t>
      </w:r>
    </w:p>
    <w:p>
      <w:pPr>
        <w:numPr>
          <w:ilvl w:val="0"/>
          <w:numId w:val="0"/>
        </w:numPr>
        <w:jc w:val="both"/>
        <w:rPr>
          <w:rFonts w:hint="default"/>
          <w:lang w:val="en-US" w:eastAsia="zh-CN"/>
        </w:rPr>
      </w:pPr>
      <w:r>
        <w:rPr>
          <w:rFonts w:hint="default"/>
          <w:lang w:val="en-US" w:eastAsia="zh-CN"/>
        </w:rPr>
        <w:t>(3)角接接头、T形接头，射线检测技术等级不低于 AB 级合格级别不低于Ⅱ级。</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31、根据《移动式压力容器安全技术监察规程》（TSG R0005-2011）及第1、2、3号修改单的规定，对于罐体要求进行局部无损检测的对接接头，射线检测技术等级不低于 AB 级，合格级别不低于（      ）级。C</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R0005-2011）4.5.3.4.1 射线检测技术要求</w:t>
      </w:r>
    </w:p>
    <w:p>
      <w:pPr>
        <w:numPr>
          <w:ilvl w:val="0"/>
          <w:numId w:val="0"/>
        </w:numPr>
        <w:jc w:val="both"/>
        <w:rPr>
          <w:rFonts w:hint="default"/>
          <w:lang w:val="en-US" w:eastAsia="zh-CN"/>
        </w:rPr>
      </w:pPr>
      <w:r>
        <w:rPr>
          <w:rFonts w:hint="default"/>
          <w:lang w:val="en-US" w:eastAsia="zh-CN"/>
        </w:rPr>
        <w:t>射线检测应当按照JB/T 4730 的规定执行，质量要求和合格级别如下:</w:t>
      </w:r>
    </w:p>
    <w:p>
      <w:pPr>
        <w:numPr>
          <w:ilvl w:val="0"/>
          <w:numId w:val="0"/>
        </w:numPr>
        <w:jc w:val="both"/>
        <w:rPr>
          <w:rFonts w:hint="default"/>
          <w:lang w:val="en-US" w:eastAsia="zh-CN"/>
        </w:rPr>
      </w:pPr>
      <w:r>
        <w:rPr>
          <w:rFonts w:hint="default"/>
          <w:lang w:val="en-US" w:eastAsia="zh-CN"/>
        </w:rPr>
        <w:t>(1)要求进行全部无损检测的对接接头，射线检测技术等级不低于 AB 级，合格级别不低于Ⅱ级;</w:t>
      </w:r>
    </w:p>
    <w:p>
      <w:pPr>
        <w:numPr>
          <w:ilvl w:val="0"/>
          <w:numId w:val="0"/>
        </w:numPr>
        <w:jc w:val="both"/>
        <w:rPr>
          <w:rFonts w:hint="default"/>
          <w:lang w:val="en-US" w:eastAsia="zh-CN"/>
        </w:rPr>
      </w:pPr>
      <w:r>
        <w:rPr>
          <w:rFonts w:hint="default"/>
          <w:lang w:val="en-US" w:eastAsia="zh-CN"/>
        </w:rPr>
        <w:t>(2)要求进行局部无损检测的对接接头，射线检测技术等级不低于 AB 级，合格级别不低于Ⅲ级;</w:t>
      </w:r>
    </w:p>
    <w:p>
      <w:pPr>
        <w:numPr>
          <w:ilvl w:val="0"/>
          <w:numId w:val="0"/>
        </w:numPr>
        <w:jc w:val="both"/>
        <w:rPr>
          <w:rFonts w:hint="default"/>
          <w:lang w:val="en-US" w:eastAsia="zh-CN"/>
        </w:rPr>
      </w:pPr>
      <w:r>
        <w:rPr>
          <w:rFonts w:hint="default"/>
          <w:lang w:val="en-US" w:eastAsia="zh-CN"/>
        </w:rPr>
        <w:t>(3)角接接头、T形接头，射线检测技术等级不低于 AB 级合格级别不低于Ⅱ级。</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32、根据《移动式压力容器安全技术监察规程》（TSG R0005-2011）及第1、2、3号修改单的规定，对于罐体角接接头、T形接头，射线检测技术等级不低于 AB 级合格级别不低于（      ）级。B</w:t>
      </w:r>
    </w:p>
    <w:p>
      <w:pPr>
        <w:numPr>
          <w:ilvl w:val="0"/>
          <w:numId w:val="0"/>
        </w:numPr>
        <w:jc w:val="both"/>
        <w:rPr>
          <w:rFonts w:hint="default"/>
          <w:lang w:val="en-US" w:eastAsia="zh-CN"/>
        </w:rPr>
      </w:pPr>
      <w:r>
        <w:rPr>
          <w:rFonts w:hint="default"/>
          <w:lang w:val="en-US" w:eastAsia="zh-CN"/>
        </w:rPr>
        <w:t>A、Ⅰ</w:t>
      </w:r>
    </w:p>
    <w:p>
      <w:pPr>
        <w:numPr>
          <w:ilvl w:val="0"/>
          <w:numId w:val="0"/>
        </w:numPr>
        <w:jc w:val="both"/>
        <w:rPr>
          <w:rFonts w:hint="default"/>
          <w:lang w:val="en-US" w:eastAsia="zh-CN"/>
        </w:rPr>
      </w:pPr>
      <w:r>
        <w:rPr>
          <w:rFonts w:hint="default"/>
          <w:lang w:val="en-US" w:eastAsia="zh-CN"/>
        </w:rPr>
        <w:t>B、Ⅱ</w:t>
      </w:r>
    </w:p>
    <w:p>
      <w:pPr>
        <w:numPr>
          <w:ilvl w:val="0"/>
          <w:numId w:val="0"/>
        </w:numPr>
        <w:jc w:val="both"/>
        <w:rPr>
          <w:rFonts w:hint="default"/>
          <w:lang w:val="en-US" w:eastAsia="zh-CN"/>
        </w:rPr>
      </w:pPr>
      <w:r>
        <w:rPr>
          <w:rFonts w:hint="default"/>
          <w:lang w:val="en-US" w:eastAsia="zh-CN"/>
        </w:rPr>
        <w:t>C、Ⅲ</w:t>
      </w:r>
    </w:p>
    <w:p>
      <w:pPr>
        <w:numPr>
          <w:ilvl w:val="0"/>
          <w:numId w:val="0"/>
        </w:numPr>
        <w:jc w:val="both"/>
        <w:rPr>
          <w:rFonts w:hint="default"/>
          <w:lang w:val="en-US" w:eastAsia="zh-CN"/>
        </w:rPr>
      </w:pPr>
      <w:r>
        <w:rPr>
          <w:rFonts w:hint="default"/>
          <w:lang w:val="en-US" w:eastAsia="zh-CN"/>
        </w:rPr>
        <w:t>D、Ⅳ</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R0005-2011）4.5.3.4.1 射线检测技术要求</w:t>
      </w:r>
    </w:p>
    <w:p>
      <w:pPr>
        <w:numPr>
          <w:ilvl w:val="0"/>
          <w:numId w:val="0"/>
        </w:numPr>
        <w:jc w:val="both"/>
        <w:rPr>
          <w:rFonts w:hint="default"/>
          <w:lang w:val="en-US" w:eastAsia="zh-CN"/>
        </w:rPr>
      </w:pPr>
      <w:r>
        <w:rPr>
          <w:rFonts w:hint="default"/>
          <w:lang w:val="en-US" w:eastAsia="zh-CN"/>
        </w:rPr>
        <w:t>射线检测应当按照JB/T 4730 的规定执行，质量要求和合格级别如下:</w:t>
      </w:r>
    </w:p>
    <w:p>
      <w:pPr>
        <w:numPr>
          <w:ilvl w:val="0"/>
          <w:numId w:val="0"/>
        </w:numPr>
        <w:jc w:val="both"/>
        <w:rPr>
          <w:rFonts w:hint="default"/>
          <w:lang w:val="en-US" w:eastAsia="zh-CN"/>
        </w:rPr>
      </w:pPr>
      <w:r>
        <w:rPr>
          <w:rFonts w:hint="default"/>
          <w:lang w:val="en-US" w:eastAsia="zh-CN"/>
        </w:rPr>
        <w:t>(1)要求进行全部无损检测的对接接头，射线检测技术等级不低于 AB 级，合格级别不低于Ⅱ级;</w:t>
      </w:r>
    </w:p>
    <w:p>
      <w:pPr>
        <w:numPr>
          <w:ilvl w:val="0"/>
          <w:numId w:val="0"/>
        </w:numPr>
        <w:jc w:val="both"/>
        <w:rPr>
          <w:rFonts w:hint="default"/>
          <w:lang w:val="en-US" w:eastAsia="zh-CN"/>
        </w:rPr>
      </w:pPr>
      <w:r>
        <w:rPr>
          <w:rFonts w:hint="default"/>
          <w:lang w:val="en-US" w:eastAsia="zh-CN"/>
        </w:rPr>
        <w:t>(2)要求进行局部无损检测的对接接头，射线检测技术等级不低于 AB 级，合格级别不低于Ⅲ级;</w:t>
      </w:r>
    </w:p>
    <w:p>
      <w:pPr>
        <w:numPr>
          <w:ilvl w:val="0"/>
          <w:numId w:val="0"/>
        </w:numPr>
        <w:jc w:val="both"/>
        <w:rPr>
          <w:rFonts w:hint="default"/>
          <w:lang w:val="en-US" w:eastAsia="zh-CN"/>
        </w:rPr>
      </w:pPr>
      <w:r>
        <w:rPr>
          <w:rFonts w:hint="default"/>
          <w:lang w:val="en-US" w:eastAsia="zh-CN"/>
        </w:rPr>
        <w:t>(3)角接接头、T形接头，射线检测技术等级不低于 AB 级合格级别不低于Ⅱ级。</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33、根据《移动式压力容器安全技术监察规程》（TSG R0005-2011）及第1、2、3号修改单的规定，焊接工艺评定完成后，焊接工艺评定报告(PQR)和焊接工艺规程(WPS)应当经过制造单位焊接责任工程师审核，（      ）批准，由监检人员签字确认后存入技术档案。B</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R0005-2011）4.2.1：焊接工艺评定完成后，焊接工艺评定报告(PQR)和焊接工艺规程(WPS)应当经过制造单位焊接责任工程师审核，技术负责人批准，由监检人员签字确认后存入技术档案。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34、根据《移动式压力容器安全技术监察规程》（TSG R0005-2011）及第1、2、3号修改单的规定，焊接工艺评定技术档案应当保存（      ）。A</w:t>
      </w:r>
    </w:p>
    <w:p>
      <w:pPr>
        <w:numPr>
          <w:ilvl w:val="0"/>
          <w:numId w:val="0"/>
        </w:numPr>
        <w:jc w:val="both"/>
        <w:rPr>
          <w:rFonts w:hint="default"/>
          <w:lang w:val="en-US" w:eastAsia="zh-CN"/>
        </w:rPr>
      </w:pPr>
      <w:r>
        <w:rPr>
          <w:rFonts w:hint="default"/>
          <w:lang w:val="en-US" w:eastAsia="zh-CN"/>
        </w:rPr>
        <w:t>A、至工艺评定失效为止</w:t>
      </w:r>
    </w:p>
    <w:p>
      <w:pPr>
        <w:numPr>
          <w:ilvl w:val="0"/>
          <w:numId w:val="0"/>
        </w:numPr>
        <w:jc w:val="both"/>
        <w:rPr>
          <w:rFonts w:hint="default"/>
          <w:lang w:val="en-US" w:eastAsia="zh-CN"/>
        </w:rPr>
      </w:pPr>
      <w:r>
        <w:rPr>
          <w:rFonts w:hint="default"/>
          <w:lang w:val="en-US" w:eastAsia="zh-CN"/>
        </w:rPr>
        <w:t>B、3年</w:t>
      </w:r>
    </w:p>
    <w:p>
      <w:pPr>
        <w:numPr>
          <w:ilvl w:val="0"/>
          <w:numId w:val="0"/>
        </w:numPr>
        <w:jc w:val="both"/>
        <w:rPr>
          <w:rFonts w:hint="default"/>
          <w:lang w:val="en-US" w:eastAsia="zh-CN"/>
        </w:rPr>
      </w:pPr>
      <w:r>
        <w:rPr>
          <w:rFonts w:hint="default"/>
          <w:lang w:val="en-US" w:eastAsia="zh-CN"/>
        </w:rPr>
        <w:t>C、5年</w:t>
      </w:r>
    </w:p>
    <w:p>
      <w:pPr>
        <w:numPr>
          <w:ilvl w:val="0"/>
          <w:numId w:val="0"/>
        </w:numPr>
        <w:jc w:val="both"/>
        <w:rPr>
          <w:rFonts w:hint="default"/>
          <w:lang w:val="en-US" w:eastAsia="zh-CN"/>
        </w:rPr>
      </w:pPr>
      <w:r>
        <w:rPr>
          <w:rFonts w:hint="default"/>
          <w:lang w:val="en-US" w:eastAsia="zh-CN"/>
        </w:rPr>
        <w:t>D、7年</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R0005-2011）4.2.1：焊接工艺评定技术档案应当保存至该工艺评定失效为止，焊接工艺评定试样至少保存 5 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35、根据《移动式压力容器安全技术监察规程》（TSG R0005-2011）及第1、2、3号修改单的规定，焊接工艺评定试样至少保存（      ）。C</w:t>
      </w:r>
    </w:p>
    <w:p>
      <w:pPr>
        <w:numPr>
          <w:ilvl w:val="0"/>
          <w:numId w:val="0"/>
        </w:numPr>
        <w:jc w:val="both"/>
        <w:rPr>
          <w:rFonts w:hint="default"/>
          <w:lang w:val="en-US" w:eastAsia="zh-CN"/>
        </w:rPr>
      </w:pPr>
      <w:r>
        <w:rPr>
          <w:rFonts w:hint="default"/>
          <w:lang w:val="en-US" w:eastAsia="zh-CN"/>
        </w:rPr>
        <w:t>A、至工艺评定失效为止</w:t>
      </w:r>
    </w:p>
    <w:p>
      <w:pPr>
        <w:numPr>
          <w:ilvl w:val="0"/>
          <w:numId w:val="0"/>
        </w:numPr>
        <w:jc w:val="both"/>
        <w:rPr>
          <w:rFonts w:hint="default"/>
          <w:lang w:val="en-US" w:eastAsia="zh-CN"/>
        </w:rPr>
      </w:pPr>
      <w:r>
        <w:rPr>
          <w:rFonts w:hint="default"/>
          <w:lang w:val="en-US" w:eastAsia="zh-CN"/>
        </w:rPr>
        <w:t>B、3年</w:t>
      </w:r>
    </w:p>
    <w:p>
      <w:pPr>
        <w:numPr>
          <w:ilvl w:val="0"/>
          <w:numId w:val="0"/>
        </w:numPr>
        <w:jc w:val="both"/>
        <w:rPr>
          <w:rFonts w:hint="default"/>
          <w:lang w:val="en-US" w:eastAsia="zh-CN"/>
        </w:rPr>
      </w:pPr>
      <w:r>
        <w:rPr>
          <w:rFonts w:hint="default"/>
          <w:lang w:val="en-US" w:eastAsia="zh-CN"/>
        </w:rPr>
        <w:t>C、5年</w:t>
      </w:r>
    </w:p>
    <w:p>
      <w:pPr>
        <w:numPr>
          <w:ilvl w:val="0"/>
          <w:numId w:val="0"/>
        </w:numPr>
        <w:jc w:val="both"/>
        <w:rPr>
          <w:rFonts w:hint="default"/>
          <w:lang w:val="en-US" w:eastAsia="zh-CN"/>
        </w:rPr>
      </w:pPr>
      <w:r>
        <w:rPr>
          <w:rFonts w:hint="default"/>
          <w:lang w:val="en-US" w:eastAsia="zh-CN"/>
        </w:rPr>
        <w:t>D、7年</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R0005-2011）4.2.1：焊接工艺评定技术档案应当保存至该工艺评定失效为止，焊接工艺评定试样至少保存 5 年。</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36、根据《移动式压力容器安全技术监察规程》（TSG R0005-2011）及第1、2、3号修改单的规定，焊接工艺评定完成后，焊接工艺评定报告(PQR)和焊接工艺规程(WPS)应当经过制造单位（      ）审核，技术负责人批准，由监检人员签字确认后存入技术档案。A</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R0005-2011）4.2.1：焊接工艺评定完成后，焊接工艺评定报告(PQR)和焊接工艺规程(WPS)应当经过制造单位焊接责任工程师审核，技术负责人批准，由监检人员签字确认后存入技术档案。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37、根据《移动式压力容器安全技术监察规程》（TSG R0005-2011）及第1、2、3号修改单的规定，焊缝同一部位的返修次数不宜超过 2次；如果超过 2次，返修前应当经过制造单位（      ）批准，并且将返修的次数、部位、返修情况记入产品质量证明文件。B</w:t>
      </w:r>
    </w:p>
    <w:p>
      <w:pPr>
        <w:numPr>
          <w:ilvl w:val="0"/>
          <w:numId w:val="0"/>
        </w:numPr>
        <w:jc w:val="both"/>
        <w:rPr>
          <w:rFonts w:hint="default"/>
          <w:lang w:val="en-US" w:eastAsia="zh-CN"/>
        </w:rPr>
      </w:pPr>
      <w:r>
        <w:rPr>
          <w:rFonts w:hint="default"/>
          <w:lang w:val="en-US" w:eastAsia="zh-CN"/>
        </w:rPr>
        <w:t>A、焊接责任工程师</w:t>
      </w:r>
    </w:p>
    <w:p>
      <w:pPr>
        <w:numPr>
          <w:ilvl w:val="0"/>
          <w:numId w:val="0"/>
        </w:numPr>
        <w:jc w:val="both"/>
        <w:rPr>
          <w:rFonts w:hint="default"/>
          <w:lang w:val="en-US" w:eastAsia="zh-CN"/>
        </w:rPr>
      </w:pPr>
      <w:r>
        <w:rPr>
          <w:rFonts w:hint="default"/>
          <w:lang w:val="en-US" w:eastAsia="zh-CN"/>
        </w:rPr>
        <w:t>B、技术负责人</w:t>
      </w:r>
    </w:p>
    <w:p>
      <w:pPr>
        <w:numPr>
          <w:ilvl w:val="0"/>
          <w:numId w:val="0"/>
        </w:numPr>
        <w:jc w:val="both"/>
        <w:rPr>
          <w:rFonts w:hint="default"/>
          <w:lang w:val="en-US" w:eastAsia="zh-CN"/>
        </w:rPr>
      </w:pPr>
      <w:r>
        <w:rPr>
          <w:rFonts w:hint="default"/>
          <w:lang w:val="en-US" w:eastAsia="zh-CN"/>
        </w:rPr>
        <w:t>C、质量保证工程师</w:t>
      </w:r>
    </w:p>
    <w:p>
      <w:pPr>
        <w:numPr>
          <w:ilvl w:val="0"/>
          <w:numId w:val="0"/>
        </w:numPr>
        <w:jc w:val="both"/>
        <w:rPr>
          <w:rFonts w:hint="default"/>
          <w:lang w:val="en-US" w:eastAsia="zh-CN"/>
        </w:rPr>
      </w:pPr>
      <w:r>
        <w:rPr>
          <w:rFonts w:hint="default"/>
          <w:lang w:val="en-US" w:eastAsia="zh-CN"/>
        </w:rPr>
        <w:t>D、无损检测责任工程师</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R0005-2011）4.2.3（3）：焊缝同一部位的返修次数不宜超过 2次;如果超过 2次，返修前应当经过制造单位技术负责人批准，并且将返修的次数、部位、返修情况记入产品质量证明文件。</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38、根据《移动式压力容器安全技术监察规程》（TSG R0005-2011）及第1、2、3号修改单的规定，焊缝同一部位的返修次数不宜超过 （      ）次。B</w:t>
      </w:r>
    </w:p>
    <w:p>
      <w:pPr>
        <w:numPr>
          <w:ilvl w:val="0"/>
          <w:numId w:val="0"/>
        </w:numPr>
        <w:jc w:val="both"/>
        <w:rPr>
          <w:rFonts w:hint="default"/>
          <w:lang w:val="en-US" w:eastAsia="zh-CN"/>
        </w:rPr>
      </w:pPr>
      <w:r>
        <w:rPr>
          <w:rFonts w:hint="default"/>
          <w:lang w:val="en-US" w:eastAsia="zh-CN"/>
        </w:rPr>
        <w:t>A、1</w:t>
      </w:r>
    </w:p>
    <w:p>
      <w:pPr>
        <w:numPr>
          <w:ilvl w:val="0"/>
          <w:numId w:val="0"/>
        </w:numPr>
        <w:jc w:val="both"/>
        <w:rPr>
          <w:rFonts w:hint="default"/>
          <w:lang w:val="en-US" w:eastAsia="zh-CN"/>
        </w:rPr>
      </w:pPr>
      <w:r>
        <w:rPr>
          <w:rFonts w:hint="default"/>
          <w:lang w:val="en-US" w:eastAsia="zh-CN"/>
        </w:rPr>
        <w:t>B、2</w:t>
      </w:r>
    </w:p>
    <w:p>
      <w:pPr>
        <w:numPr>
          <w:ilvl w:val="0"/>
          <w:numId w:val="0"/>
        </w:numPr>
        <w:jc w:val="both"/>
        <w:rPr>
          <w:rFonts w:hint="default"/>
          <w:lang w:val="en-US" w:eastAsia="zh-CN"/>
        </w:rPr>
      </w:pPr>
      <w:r>
        <w:rPr>
          <w:rFonts w:hint="default"/>
          <w:lang w:val="en-US" w:eastAsia="zh-CN"/>
        </w:rPr>
        <w:t>C、3</w:t>
      </w:r>
    </w:p>
    <w:p>
      <w:pPr>
        <w:numPr>
          <w:ilvl w:val="0"/>
          <w:numId w:val="0"/>
        </w:numPr>
        <w:jc w:val="both"/>
        <w:rPr>
          <w:rFonts w:hint="default"/>
          <w:lang w:val="en-US" w:eastAsia="zh-CN"/>
        </w:rPr>
      </w:pPr>
      <w:r>
        <w:rPr>
          <w:rFonts w:hint="default"/>
          <w:lang w:val="en-US" w:eastAsia="zh-CN"/>
        </w:rPr>
        <w:t>D、4</w:t>
      </w:r>
    </w:p>
    <w:p>
      <w:pPr>
        <w:numPr>
          <w:ilvl w:val="0"/>
          <w:numId w:val="0"/>
        </w:numPr>
        <w:jc w:val="both"/>
        <w:rPr>
          <w:rFonts w:hint="default"/>
          <w:lang w:val="en-US" w:eastAsia="zh-CN"/>
        </w:rPr>
      </w:pPr>
      <w:r>
        <w:rPr>
          <w:rFonts w:hint="default"/>
          <w:lang w:val="en-US" w:eastAsia="zh-CN"/>
        </w:rPr>
        <w:t>【来源】《移动式压力容器安全技术监察规程》（TSG R0005-2011）及第1、2、3号修改单《移动式压力容器安全技术监察规程》（TSG R0005-2011）4.2.3（3）：焊缝同一部位的返修次数不宜超过 2次;如果超过 2次，返修前应当经过制造单位技术负责人批准，并且将返修的次数、部位、返修情况记入产品质量证明文件。</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39、根据《氧舱安全技术监察规程》（TSG 24-2015）的规定，氧舱舱门门框对接纵焊缝需要进行 （      ）%射线检测。D</w:t>
      </w:r>
    </w:p>
    <w:p>
      <w:pPr>
        <w:numPr>
          <w:ilvl w:val="0"/>
          <w:numId w:val="0"/>
        </w:numPr>
        <w:jc w:val="both"/>
        <w:rPr>
          <w:rFonts w:hint="default"/>
          <w:lang w:val="en-US" w:eastAsia="zh-CN"/>
        </w:rPr>
      </w:pPr>
      <w:r>
        <w:rPr>
          <w:rFonts w:hint="default"/>
          <w:lang w:val="en-US" w:eastAsia="zh-CN"/>
        </w:rPr>
        <w:t>A、20</w:t>
      </w:r>
    </w:p>
    <w:p>
      <w:pPr>
        <w:numPr>
          <w:ilvl w:val="0"/>
          <w:numId w:val="0"/>
        </w:numPr>
        <w:jc w:val="both"/>
        <w:rPr>
          <w:rFonts w:hint="default"/>
          <w:lang w:val="en-US" w:eastAsia="zh-CN"/>
        </w:rPr>
      </w:pPr>
      <w:r>
        <w:rPr>
          <w:rFonts w:hint="default"/>
          <w:lang w:val="en-US" w:eastAsia="zh-CN"/>
        </w:rPr>
        <w:t>B、25</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D、100</w:t>
      </w:r>
    </w:p>
    <w:p>
      <w:pPr>
        <w:numPr>
          <w:ilvl w:val="0"/>
          <w:numId w:val="0"/>
        </w:numPr>
        <w:jc w:val="both"/>
        <w:rPr>
          <w:rFonts w:hint="default"/>
          <w:lang w:val="en-US" w:eastAsia="zh-CN"/>
        </w:rPr>
      </w:pPr>
      <w:r>
        <w:rPr>
          <w:rFonts w:hint="default"/>
          <w:lang w:val="en-US" w:eastAsia="zh-CN"/>
        </w:rPr>
        <w:t xml:space="preserve">【来源】《氧舱安全技术监察规程》（TSG 24-2015）《氧舱安全技术监察规程》（TSG 24-2015）4.2.1 ：氧舱舱门门框对接纵焊缝需要进行 100%射线检测。 </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40、根据《氧舱安全技术监察规程》（TSG 24-2015）的规定，舱门门框与筒体、封头递物筒接管与筒体，观察(照明)窗法兰与筒体等焊接的角焊缝需要进行 （      ）%磁粉检测。D</w:t>
      </w:r>
    </w:p>
    <w:p>
      <w:pPr>
        <w:numPr>
          <w:ilvl w:val="0"/>
          <w:numId w:val="0"/>
        </w:numPr>
        <w:jc w:val="both"/>
        <w:rPr>
          <w:rFonts w:hint="default"/>
          <w:lang w:val="en-US" w:eastAsia="zh-CN"/>
        </w:rPr>
      </w:pPr>
      <w:r>
        <w:rPr>
          <w:rFonts w:hint="default"/>
          <w:lang w:val="en-US" w:eastAsia="zh-CN"/>
        </w:rPr>
        <w:t>A、20</w:t>
      </w:r>
    </w:p>
    <w:p>
      <w:pPr>
        <w:numPr>
          <w:ilvl w:val="0"/>
          <w:numId w:val="0"/>
        </w:numPr>
        <w:jc w:val="both"/>
        <w:rPr>
          <w:rFonts w:hint="default"/>
          <w:lang w:val="en-US" w:eastAsia="zh-CN"/>
        </w:rPr>
      </w:pPr>
      <w:r>
        <w:rPr>
          <w:rFonts w:hint="default"/>
          <w:lang w:val="en-US" w:eastAsia="zh-CN"/>
        </w:rPr>
        <w:t>B、25</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D、100</w:t>
      </w:r>
    </w:p>
    <w:p>
      <w:pPr>
        <w:numPr>
          <w:ilvl w:val="0"/>
          <w:numId w:val="0"/>
        </w:numPr>
        <w:jc w:val="both"/>
        <w:rPr>
          <w:rFonts w:hint="default"/>
          <w:lang w:val="en-US" w:eastAsia="zh-CN"/>
        </w:rPr>
      </w:pPr>
      <w:r>
        <w:rPr>
          <w:rFonts w:hint="default"/>
          <w:lang w:val="en-US" w:eastAsia="zh-CN"/>
        </w:rPr>
        <w:t>【来源】《氧舱安全技术监察规程》（TSG 24-2015）《氧舱安全技术监察规程》（TSG 24-2015）4.2.1 ：舱门门框与筒体、封头递物筒接管与筒体，观察(照明)窗法兰与筒体等焊接的角焊缝需要进行 100%磁粉检测。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41、根据《氧舱安全技术监察规程》（TSG 24-2015）的规定，氧舱设置有 2个以上(含 2个)室的，隔舱封头与筒体焊接角焊缝需要进行（      ）磁粉检测。D</w:t>
      </w:r>
    </w:p>
    <w:p>
      <w:pPr>
        <w:numPr>
          <w:ilvl w:val="0"/>
          <w:numId w:val="0"/>
        </w:numPr>
        <w:jc w:val="both"/>
        <w:rPr>
          <w:rFonts w:hint="default"/>
          <w:lang w:val="en-US" w:eastAsia="zh-CN"/>
        </w:rPr>
      </w:pPr>
      <w:r>
        <w:rPr>
          <w:rFonts w:hint="default"/>
          <w:lang w:val="en-US" w:eastAsia="zh-CN"/>
        </w:rPr>
        <w:t>A、20%</w:t>
      </w:r>
    </w:p>
    <w:p>
      <w:pPr>
        <w:numPr>
          <w:ilvl w:val="0"/>
          <w:numId w:val="0"/>
        </w:numPr>
        <w:jc w:val="both"/>
        <w:rPr>
          <w:rFonts w:hint="default"/>
          <w:lang w:val="en-US" w:eastAsia="zh-CN"/>
        </w:rPr>
      </w:pPr>
      <w:r>
        <w:rPr>
          <w:rFonts w:hint="default"/>
          <w:lang w:val="en-US" w:eastAsia="zh-CN"/>
        </w:rPr>
        <w:t>B、25%</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D、100%</w:t>
      </w:r>
    </w:p>
    <w:p>
      <w:pPr>
        <w:numPr>
          <w:ilvl w:val="0"/>
          <w:numId w:val="0"/>
        </w:numPr>
        <w:jc w:val="both"/>
        <w:rPr>
          <w:rFonts w:hint="default"/>
          <w:lang w:val="en-US" w:eastAsia="zh-CN"/>
        </w:rPr>
      </w:pPr>
      <w:r>
        <w:rPr>
          <w:rFonts w:hint="default"/>
          <w:lang w:val="en-US" w:eastAsia="zh-CN"/>
        </w:rPr>
        <w:t>【来源】《氧舱安全技术监察规程》（TSG 24-2015）《氧舱安全技术监察规程》（TSG 24-2015）4.2.1 ：氧舱设置有 2个以上(含 2个)室的,隔舱封头与筒体焊接角焊缝需要进行100%磁粉检测。</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42、根据《氧舱安全技术监察规程》（TSG 24-2015）的规定，医用氧气加压氧舱的外部供氧管道(DN≥50mm)焊接接头射线检测比例不小于（      ）。A</w:t>
      </w:r>
    </w:p>
    <w:p>
      <w:pPr>
        <w:numPr>
          <w:ilvl w:val="0"/>
          <w:numId w:val="0"/>
        </w:numPr>
        <w:jc w:val="both"/>
        <w:rPr>
          <w:rFonts w:hint="default"/>
          <w:lang w:val="en-US" w:eastAsia="zh-CN"/>
        </w:rPr>
      </w:pPr>
      <w:r>
        <w:rPr>
          <w:rFonts w:hint="default"/>
          <w:lang w:val="en-US" w:eastAsia="zh-CN"/>
        </w:rPr>
        <w:t>A、5%</w:t>
      </w:r>
    </w:p>
    <w:p>
      <w:pPr>
        <w:numPr>
          <w:ilvl w:val="0"/>
          <w:numId w:val="0"/>
        </w:numPr>
        <w:jc w:val="both"/>
        <w:rPr>
          <w:rFonts w:hint="default"/>
          <w:lang w:val="en-US" w:eastAsia="zh-CN"/>
        </w:rPr>
      </w:pPr>
      <w:r>
        <w:rPr>
          <w:rFonts w:hint="default"/>
          <w:lang w:val="en-US" w:eastAsia="zh-CN"/>
        </w:rPr>
        <w:t>B、10%</w:t>
      </w:r>
    </w:p>
    <w:p>
      <w:pPr>
        <w:numPr>
          <w:ilvl w:val="0"/>
          <w:numId w:val="0"/>
        </w:numPr>
        <w:jc w:val="both"/>
        <w:rPr>
          <w:rFonts w:hint="default"/>
          <w:lang w:val="en-US" w:eastAsia="zh-CN"/>
        </w:rPr>
      </w:pPr>
      <w:r>
        <w:rPr>
          <w:rFonts w:hint="default"/>
          <w:lang w:val="en-US" w:eastAsia="zh-CN"/>
        </w:rPr>
        <w:t>C、50%</w:t>
      </w:r>
    </w:p>
    <w:p>
      <w:pPr>
        <w:numPr>
          <w:ilvl w:val="0"/>
          <w:numId w:val="0"/>
        </w:numPr>
        <w:jc w:val="both"/>
        <w:rPr>
          <w:rFonts w:hint="default"/>
          <w:lang w:val="en-US" w:eastAsia="zh-CN"/>
        </w:rPr>
      </w:pPr>
      <w:r>
        <w:rPr>
          <w:rFonts w:hint="default"/>
          <w:lang w:val="en-US" w:eastAsia="zh-CN"/>
        </w:rPr>
        <w:t>D、100%</w:t>
      </w:r>
    </w:p>
    <w:p>
      <w:pPr>
        <w:numPr>
          <w:ilvl w:val="0"/>
          <w:numId w:val="0"/>
        </w:numPr>
        <w:jc w:val="both"/>
        <w:rPr>
          <w:rFonts w:hint="default"/>
          <w:lang w:val="en-US" w:eastAsia="zh-CN"/>
        </w:rPr>
      </w:pPr>
      <w:r>
        <w:rPr>
          <w:rFonts w:hint="default"/>
          <w:lang w:val="en-US" w:eastAsia="zh-CN"/>
        </w:rPr>
        <w:t>【来源】《氧舱安全技术监察规程》（TSG 24-2015）《氧舱安全技术监察规程》（TSG 24-2015）4.2.1 ：医用氧气加压氧舱的外部供氧管道(DN≥50mm)焊接接头射线检测比例不小于 5%。</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43、根据《特种设备生产单位落实质量安全主体责任监督管理规定》的规定，压力容器生产单位应当建立压力容器质量安全（      ）管控制度。A</w:t>
      </w:r>
    </w:p>
    <w:p>
      <w:pPr>
        <w:numPr>
          <w:ilvl w:val="0"/>
          <w:numId w:val="0"/>
        </w:numPr>
        <w:jc w:val="both"/>
        <w:rPr>
          <w:rFonts w:hint="default"/>
          <w:lang w:val="en-US" w:eastAsia="zh-CN"/>
        </w:rPr>
      </w:pPr>
      <w:r>
        <w:rPr>
          <w:rFonts w:hint="default"/>
          <w:lang w:val="en-US" w:eastAsia="zh-CN"/>
        </w:rPr>
        <w:t>A、日</w:t>
      </w:r>
    </w:p>
    <w:p>
      <w:pPr>
        <w:numPr>
          <w:ilvl w:val="0"/>
          <w:numId w:val="0"/>
        </w:numPr>
        <w:jc w:val="both"/>
        <w:rPr>
          <w:rFonts w:hint="default"/>
          <w:lang w:val="en-US" w:eastAsia="zh-CN"/>
        </w:rPr>
      </w:pPr>
      <w:r>
        <w:rPr>
          <w:rFonts w:hint="default"/>
          <w:lang w:val="en-US" w:eastAsia="zh-CN"/>
        </w:rPr>
        <w:t>B、周</w:t>
      </w:r>
    </w:p>
    <w:p>
      <w:pPr>
        <w:numPr>
          <w:ilvl w:val="0"/>
          <w:numId w:val="0"/>
        </w:numPr>
        <w:jc w:val="both"/>
        <w:rPr>
          <w:rFonts w:hint="default"/>
          <w:lang w:val="en-US" w:eastAsia="zh-CN"/>
        </w:rPr>
      </w:pPr>
      <w:r>
        <w:rPr>
          <w:rFonts w:hint="default"/>
          <w:lang w:val="en-US" w:eastAsia="zh-CN"/>
        </w:rPr>
        <w:t>C、月</w:t>
      </w:r>
    </w:p>
    <w:p>
      <w:pPr>
        <w:numPr>
          <w:ilvl w:val="0"/>
          <w:numId w:val="0"/>
        </w:numPr>
        <w:jc w:val="both"/>
        <w:rPr>
          <w:rFonts w:hint="default"/>
          <w:lang w:val="en-US" w:eastAsia="zh-CN"/>
        </w:rPr>
      </w:pPr>
      <w:r>
        <w:rPr>
          <w:rFonts w:hint="default"/>
          <w:lang w:val="en-US" w:eastAsia="zh-CN"/>
        </w:rPr>
        <w:t>D、年</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44、根据《特种设备生产单位落实质量安全主体责任监督管理规定》的规定，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      ）。A</w:t>
      </w:r>
    </w:p>
    <w:p>
      <w:pPr>
        <w:numPr>
          <w:ilvl w:val="0"/>
          <w:numId w:val="0"/>
        </w:numPr>
        <w:jc w:val="both"/>
        <w:rPr>
          <w:rFonts w:hint="default"/>
          <w:lang w:val="en-US" w:eastAsia="zh-CN"/>
        </w:rPr>
      </w:pPr>
      <w:r>
        <w:rPr>
          <w:rFonts w:hint="default"/>
          <w:lang w:val="en-US" w:eastAsia="zh-CN"/>
        </w:rPr>
        <w:t>A、零风险报告</w:t>
      </w:r>
    </w:p>
    <w:p>
      <w:pPr>
        <w:numPr>
          <w:ilvl w:val="0"/>
          <w:numId w:val="0"/>
        </w:numPr>
        <w:jc w:val="both"/>
        <w:rPr>
          <w:rFonts w:hint="default"/>
          <w:lang w:val="en-US" w:eastAsia="zh-CN"/>
        </w:rPr>
      </w:pPr>
      <w:r>
        <w:rPr>
          <w:rFonts w:hint="default"/>
          <w:lang w:val="en-US" w:eastAsia="zh-CN"/>
        </w:rPr>
        <w:t>B、实时记录</w:t>
      </w:r>
    </w:p>
    <w:p>
      <w:pPr>
        <w:numPr>
          <w:ilvl w:val="0"/>
          <w:numId w:val="0"/>
        </w:numPr>
        <w:jc w:val="both"/>
        <w:rPr>
          <w:rFonts w:hint="default"/>
          <w:lang w:val="en-US" w:eastAsia="zh-CN"/>
        </w:rPr>
      </w:pPr>
      <w:r>
        <w:rPr>
          <w:rFonts w:hint="default"/>
          <w:lang w:val="en-US" w:eastAsia="zh-CN"/>
        </w:rPr>
        <w:t>C、报告</w:t>
      </w:r>
    </w:p>
    <w:p>
      <w:pPr>
        <w:numPr>
          <w:ilvl w:val="0"/>
          <w:numId w:val="0"/>
        </w:numPr>
        <w:jc w:val="both"/>
        <w:rPr>
          <w:rFonts w:hint="default"/>
          <w:lang w:val="en-US" w:eastAsia="zh-CN"/>
        </w:rPr>
      </w:pPr>
      <w:r>
        <w:rPr>
          <w:rFonts w:hint="default"/>
          <w:lang w:val="en-US" w:eastAsia="zh-CN"/>
        </w:rPr>
        <w:t>D、汇报</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45、根据《特种设备生产单位落实质量安全主体责任监督管理规定》的规定，质量安全员要每（      ）根据《压力容器质量安全风险管控清单》进行检查，未发现问题，也应当记录，实行零风险报告。A</w:t>
      </w:r>
    </w:p>
    <w:p>
      <w:pPr>
        <w:numPr>
          <w:ilvl w:val="0"/>
          <w:numId w:val="0"/>
        </w:numPr>
        <w:jc w:val="both"/>
        <w:rPr>
          <w:rFonts w:hint="default"/>
          <w:lang w:val="en-US" w:eastAsia="zh-CN"/>
        </w:rPr>
      </w:pPr>
      <w:r>
        <w:rPr>
          <w:rFonts w:hint="default"/>
          <w:lang w:val="en-US" w:eastAsia="zh-CN"/>
        </w:rPr>
        <w:t>A、日</w:t>
      </w:r>
    </w:p>
    <w:p>
      <w:pPr>
        <w:numPr>
          <w:ilvl w:val="0"/>
          <w:numId w:val="0"/>
        </w:numPr>
        <w:jc w:val="both"/>
        <w:rPr>
          <w:rFonts w:hint="default"/>
          <w:lang w:val="en-US" w:eastAsia="zh-CN"/>
        </w:rPr>
      </w:pPr>
      <w:r>
        <w:rPr>
          <w:rFonts w:hint="default"/>
          <w:lang w:val="en-US" w:eastAsia="zh-CN"/>
        </w:rPr>
        <w:t>B、周</w:t>
      </w:r>
    </w:p>
    <w:p>
      <w:pPr>
        <w:numPr>
          <w:ilvl w:val="0"/>
          <w:numId w:val="0"/>
        </w:numPr>
        <w:jc w:val="both"/>
        <w:rPr>
          <w:rFonts w:hint="default"/>
          <w:lang w:val="en-US" w:eastAsia="zh-CN"/>
        </w:rPr>
      </w:pPr>
      <w:r>
        <w:rPr>
          <w:rFonts w:hint="default"/>
          <w:lang w:val="en-US" w:eastAsia="zh-CN"/>
        </w:rPr>
        <w:t>C、月</w:t>
      </w:r>
    </w:p>
    <w:p>
      <w:pPr>
        <w:numPr>
          <w:ilvl w:val="0"/>
          <w:numId w:val="0"/>
        </w:numPr>
        <w:jc w:val="both"/>
        <w:rPr>
          <w:rFonts w:hint="default"/>
          <w:lang w:val="en-US" w:eastAsia="zh-CN"/>
        </w:rPr>
      </w:pPr>
      <w:r>
        <w:rPr>
          <w:rFonts w:hint="default"/>
          <w:lang w:val="en-US" w:eastAsia="zh-CN"/>
        </w:rPr>
        <w:t>D、年</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46、根据《特种设备生产单位落实质量安全主体责任监督管理规定》的规定，压力容器生产单位应当建立压力容器质量安全日管控制度。质量安全员要每日根据《压力容器质量安全风险管控清单》进行检查，未发现问题的，（      ）予以记录，实行零风险报告。B</w:t>
      </w:r>
    </w:p>
    <w:p>
      <w:pPr>
        <w:numPr>
          <w:ilvl w:val="0"/>
          <w:numId w:val="0"/>
        </w:numPr>
        <w:jc w:val="both"/>
        <w:rPr>
          <w:rFonts w:hint="default"/>
          <w:lang w:val="en-US" w:eastAsia="zh-CN"/>
        </w:rPr>
      </w:pPr>
      <w:r>
        <w:rPr>
          <w:rFonts w:hint="default"/>
          <w:lang w:val="en-US" w:eastAsia="zh-CN"/>
        </w:rPr>
        <w:t>A、可不</w:t>
      </w:r>
    </w:p>
    <w:p>
      <w:pPr>
        <w:numPr>
          <w:ilvl w:val="0"/>
          <w:numId w:val="0"/>
        </w:numPr>
        <w:jc w:val="both"/>
        <w:rPr>
          <w:rFonts w:hint="default"/>
          <w:lang w:val="en-US" w:eastAsia="zh-CN"/>
        </w:rPr>
      </w:pPr>
      <w:r>
        <w:rPr>
          <w:rFonts w:hint="default"/>
          <w:lang w:val="en-US" w:eastAsia="zh-CN"/>
        </w:rPr>
        <w:t>B、也应当</w:t>
      </w:r>
    </w:p>
    <w:p>
      <w:pPr>
        <w:numPr>
          <w:ilvl w:val="0"/>
          <w:numId w:val="0"/>
        </w:numPr>
        <w:jc w:val="both"/>
        <w:rPr>
          <w:rFonts w:hint="default"/>
          <w:lang w:val="en-US" w:eastAsia="zh-CN"/>
        </w:rPr>
      </w:pPr>
      <w:r>
        <w:rPr>
          <w:rFonts w:hint="default"/>
          <w:lang w:val="en-US" w:eastAsia="zh-CN"/>
        </w:rPr>
        <w:t>C、由质量安全员决定是否</w:t>
      </w:r>
    </w:p>
    <w:p>
      <w:pPr>
        <w:numPr>
          <w:ilvl w:val="0"/>
          <w:numId w:val="0"/>
        </w:numPr>
        <w:jc w:val="both"/>
        <w:rPr>
          <w:rFonts w:hint="default"/>
          <w:lang w:val="en-US" w:eastAsia="zh-CN"/>
        </w:rPr>
      </w:pPr>
      <w:r>
        <w:rPr>
          <w:rFonts w:hint="default"/>
          <w:lang w:val="en-US" w:eastAsia="zh-CN"/>
        </w:rPr>
        <w:t>D、由压力容器生产单位决定是否</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47、根据《特种设备生产单位落实质量安全主体责任监督管理规定》的规定，质量安全员是指本单位具体负责质量过程控制的（      ）人员。A</w:t>
      </w:r>
    </w:p>
    <w:p>
      <w:pPr>
        <w:numPr>
          <w:ilvl w:val="0"/>
          <w:numId w:val="0"/>
        </w:numPr>
        <w:jc w:val="both"/>
        <w:rPr>
          <w:rFonts w:hint="default"/>
          <w:lang w:val="en-US" w:eastAsia="zh-CN"/>
        </w:rPr>
      </w:pPr>
      <w:r>
        <w:rPr>
          <w:rFonts w:hint="default"/>
          <w:lang w:val="en-US" w:eastAsia="zh-CN"/>
        </w:rPr>
        <w:t>A、检查</w:t>
      </w:r>
    </w:p>
    <w:p>
      <w:pPr>
        <w:numPr>
          <w:ilvl w:val="0"/>
          <w:numId w:val="0"/>
        </w:numPr>
        <w:jc w:val="both"/>
        <w:rPr>
          <w:rFonts w:hint="default"/>
          <w:lang w:val="en-US" w:eastAsia="zh-CN"/>
        </w:rPr>
      </w:pPr>
      <w:r>
        <w:rPr>
          <w:rFonts w:hint="default"/>
          <w:lang w:val="en-US" w:eastAsia="zh-CN"/>
        </w:rPr>
        <w:t>B、管理</w:t>
      </w:r>
    </w:p>
    <w:p>
      <w:pPr>
        <w:numPr>
          <w:ilvl w:val="0"/>
          <w:numId w:val="0"/>
        </w:numPr>
        <w:jc w:val="both"/>
        <w:rPr>
          <w:rFonts w:hint="default"/>
          <w:lang w:val="en-US" w:eastAsia="zh-CN"/>
        </w:rPr>
      </w:pPr>
      <w:r>
        <w:rPr>
          <w:rFonts w:hint="default"/>
          <w:lang w:val="en-US" w:eastAsia="zh-CN"/>
        </w:rPr>
        <w:t>C、作业</w:t>
      </w:r>
    </w:p>
    <w:p>
      <w:pPr>
        <w:numPr>
          <w:ilvl w:val="0"/>
          <w:numId w:val="0"/>
        </w:numPr>
        <w:jc w:val="both"/>
        <w:rPr>
          <w:rFonts w:hint="default"/>
          <w:lang w:val="en-US" w:eastAsia="zh-CN"/>
        </w:rPr>
      </w:pPr>
      <w:r>
        <w:rPr>
          <w:rFonts w:hint="default"/>
          <w:lang w:val="en-US" w:eastAsia="zh-CN"/>
        </w:rPr>
        <w:t>D、风控</w:t>
      </w:r>
    </w:p>
    <w:p>
      <w:pPr>
        <w:numPr>
          <w:ilvl w:val="0"/>
          <w:numId w:val="0"/>
        </w:numPr>
        <w:jc w:val="both"/>
        <w:rPr>
          <w:rFonts w:hint="default"/>
          <w:lang w:val="en-US" w:eastAsia="zh-CN"/>
        </w:rPr>
      </w:pPr>
      <w:r>
        <w:rPr>
          <w:rFonts w:hint="default"/>
          <w:lang w:val="en-US" w:eastAsia="zh-CN"/>
        </w:rPr>
        <w:t>【来源】《特种设备生产单位落实质量安全主体责任监督管理规定》（三）质量安全员是指本单位具体负责质量过程控制的检查人员。</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48、根据《中华人民共和国特种设备安全法》的规定，特种设备的（      ）单位包括特种设备设计、制造、安装、改造、修理单位。A</w:t>
      </w:r>
    </w:p>
    <w:p>
      <w:pPr>
        <w:numPr>
          <w:ilvl w:val="0"/>
          <w:numId w:val="0"/>
        </w:numPr>
        <w:jc w:val="both"/>
        <w:rPr>
          <w:rFonts w:hint="default"/>
          <w:lang w:val="en-US" w:eastAsia="zh-CN"/>
        </w:rPr>
      </w:pPr>
      <w:r>
        <w:rPr>
          <w:rFonts w:hint="default"/>
          <w:lang w:val="en-US" w:eastAsia="zh-CN"/>
        </w:rPr>
        <w:t>A、生产</w:t>
      </w:r>
    </w:p>
    <w:p>
      <w:pPr>
        <w:numPr>
          <w:ilvl w:val="0"/>
          <w:numId w:val="0"/>
        </w:numPr>
        <w:jc w:val="both"/>
        <w:rPr>
          <w:rFonts w:hint="default"/>
          <w:lang w:val="en-US" w:eastAsia="zh-CN"/>
        </w:rPr>
      </w:pPr>
      <w:r>
        <w:rPr>
          <w:rFonts w:hint="default"/>
          <w:lang w:val="en-US" w:eastAsia="zh-CN"/>
        </w:rPr>
        <w:t>B、设计</w:t>
      </w:r>
    </w:p>
    <w:p>
      <w:pPr>
        <w:numPr>
          <w:ilvl w:val="0"/>
          <w:numId w:val="0"/>
        </w:numPr>
        <w:jc w:val="both"/>
        <w:rPr>
          <w:rFonts w:hint="default"/>
          <w:lang w:val="en-US" w:eastAsia="zh-CN"/>
        </w:rPr>
      </w:pPr>
      <w:r>
        <w:rPr>
          <w:rFonts w:hint="default"/>
          <w:lang w:val="en-US" w:eastAsia="zh-CN"/>
        </w:rPr>
        <w:t>C、制造</w:t>
      </w:r>
    </w:p>
    <w:p>
      <w:pPr>
        <w:numPr>
          <w:ilvl w:val="0"/>
          <w:numId w:val="0"/>
        </w:numPr>
        <w:jc w:val="both"/>
        <w:rPr>
          <w:rFonts w:hint="default"/>
          <w:lang w:val="en-US" w:eastAsia="zh-CN"/>
        </w:rPr>
      </w:pPr>
      <w:r>
        <w:rPr>
          <w:rFonts w:hint="default"/>
          <w:lang w:val="en-US" w:eastAsia="zh-CN"/>
        </w:rPr>
        <w:t>D、安装</w:t>
      </w:r>
    </w:p>
    <w:p>
      <w:pPr>
        <w:numPr>
          <w:ilvl w:val="0"/>
          <w:numId w:val="0"/>
        </w:numPr>
        <w:jc w:val="both"/>
        <w:rPr>
          <w:rFonts w:hint="default"/>
          <w:lang w:val="en-US" w:eastAsia="zh-CN"/>
        </w:rPr>
      </w:pPr>
      <w:r>
        <w:rPr>
          <w:rFonts w:hint="default"/>
          <w:lang w:val="en-US" w:eastAsia="zh-CN"/>
        </w:rPr>
        <w:t>【来源】《中华人民共和国特种设备安全法》特种设备的生产（包括设计、制造、安装、改造、修理）、经营、使用、检验、检测和特种设备安全的监督管理，适用本法。</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49、根据《中华人民共和国特种设备安全法》的规定，特种设备生产单位应当保证特种设备生产符合安全技术规范及相关标准的要求，对其生产的特种设备的（      ）性能负责。A</w:t>
      </w:r>
    </w:p>
    <w:p>
      <w:pPr>
        <w:numPr>
          <w:ilvl w:val="0"/>
          <w:numId w:val="0"/>
        </w:numPr>
        <w:jc w:val="both"/>
        <w:rPr>
          <w:rFonts w:hint="default"/>
          <w:lang w:val="en-US" w:eastAsia="zh-CN"/>
        </w:rPr>
      </w:pPr>
      <w:r>
        <w:rPr>
          <w:rFonts w:hint="default"/>
          <w:lang w:val="en-US" w:eastAsia="zh-CN"/>
        </w:rPr>
        <w:t>A、安全</w:t>
      </w:r>
    </w:p>
    <w:p>
      <w:pPr>
        <w:numPr>
          <w:ilvl w:val="0"/>
          <w:numId w:val="0"/>
        </w:numPr>
        <w:jc w:val="both"/>
        <w:rPr>
          <w:rFonts w:hint="default"/>
          <w:lang w:val="en-US" w:eastAsia="zh-CN"/>
        </w:rPr>
      </w:pPr>
      <w:r>
        <w:rPr>
          <w:rFonts w:hint="default"/>
          <w:lang w:val="en-US" w:eastAsia="zh-CN"/>
        </w:rPr>
        <w:t>B、经济</w:t>
      </w:r>
    </w:p>
    <w:p>
      <w:pPr>
        <w:numPr>
          <w:ilvl w:val="0"/>
          <w:numId w:val="0"/>
        </w:numPr>
        <w:jc w:val="both"/>
        <w:rPr>
          <w:rFonts w:hint="default"/>
          <w:lang w:val="en-US" w:eastAsia="zh-CN"/>
        </w:rPr>
      </w:pPr>
      <w:r>
        <w:rPr>
          <w:rFonts w:hint="default"/>
          <w:lang w:val="en-US" w:eastAsia="zh-CN"/>
        </w:rPr>
        <w:t>C、环保</w:t>
      </w:r>
    </w:p>
    <w:p>
      <w:pPr>
        <w:numPr>
          <w:ilvl w:val="0"/>
          <w:numId w:val="0"/>
        </w:numPr>
        <w:jc w:val="both"/>
        <w:rPr>
          <w:rFonts w:hint="default"/>
          <w:lang w:val="en-US" w:eastAsia="zh-CN"/>
        </w:rPr>
      </w:pPr>
      <w:r>
        <w:rPr>
          <w:rFonts w:hint="default"/>
          <w:lang w:val="en-US" w:eastAsia="zh-CN"/>
        </w:rPr>
        <w:t>D、盈利</w:t>
      </w:r>
    </w:p>
    <w:p>
      <w:pPr>
        <w:numPr>
          <w:ilvl w:val="0"/>
          <w:numId w:val="0"/>
        </w:numPr>
        <w:jc w:val="both"/>
        <w:rPr>
          <w:rFonts w:hint="default"/>
          <w:lang w:val="en-US" w:eastAsia="zh-CN"/>
        </w:rPr>
      </w:pPr>
      <w:r>
        <w:rPr>
          <w:rFonts w:hint="default"/>
          <w:lang w:val="en-US" w:eastAsia="zh-CN"/>
        </w:rPr>
        <w:t>【来源】《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）、改造、修理的施工单位应当在验收后三十日内将相关技术资料和文件移交特种设备使用单位。特种设备使用单位应当将其存入该特种设备的安全技术档案。A</w:t>
      </w:r>
    </w:p>
    <w:p>
      <w:pPr>
        <w:numPr>
          <w:ilvl w:val="0"/>
          <w:numId w:val="0"/>
        </w:numPr>
        <w:jc w:val="both"/>
        <w:rPr>
          <w:rFonts w:hint="default"/>
          <w:lang w:val="en-US" w:eastAsia="zh-CN"/>
        </w:rPr>
      </w:pPr>
      <w:r>
        <w:rPr>
          <w:rFonts w:hint="default"/>
          <w:lang w:val="en-US" w:eastAsia="zh-CN"/>
        </w:rPr>
        <w:t>A、安装</w:t>
      </w:r>
    </w:p>
    <w:p>
      <w:pPr>
        <w:numPr>
          <w:ilvl w:val="0"/>
          <w:numId w:val="0"/>
        </w:numPr>
        <w:jc w:val="both"/>
        <w:rPr>
          <w:rFonts w:hint="default"/>
          <w:lang w:val="en-US" w:eastAsia="zh-CN"/>
        </w:rPr>
      </w:pPr>
      <w:r>
        <w:rPr>
          <w:rFonts w:hint="default"/>
          <w:lang w:val="en-US" w:eastAsia="zh-CN"/>
        </w:rPr>
        <w:t>B、改造</w:t>
      </w:r>
    </w:p>
    <w:p>
      <w:pPr>
        <w:numPr>
          <w:ilvl w:val="0"/>
          <w:numId w:val="0"/>
        </w:numPr>
        <w:jc w:val="both"/>
        <w:rPr>
          <w:rFonts w:hint="default"/>
          <w:lang w:val="en-US" w:eastAsia="zh-CN"/>
        </w:rPr>
      </w:pPr>
      <w:r>
        <w:rPr>
          <w:rFonts w:hint="default"/>
          <w:lang w:val="en-US" w:eastAsia="zh-CN"/>
        </w:rPr>
        <w:t>C、修理</w:t>
      </w:r>
    </w:p>
    <w:p>
      <w:pPr>
        <w:numPr>
          <w:ilvl w:val="0"/>
          <w:numId w:val="0"/>
        </w:numPr>
        <w:jc w:val="both"/>
        <w:rPr>
          <w:rFonts w:hint="default"/>
          <w:lang w:val="en-US" w:eastAsia="zh-CN"/>
        </w:rPr>
      </w:pPr>
      <w:r>
        <w:rPr>
          <w:rFonts w:hint="default"/>
          <w:lang w:val="en-US" w:eastAsia="zh-CN"/>
        </w:rPr>
        <w:t>D、使用</w:t>
      </w:r>
    </w:p>
    <w:p>
      <w:pPr>
        <w:numPr>
          <w:ilvl w:val="0"/>
          <w:numId w:val="0"/>
        </w:numPr>
        <w:jc w:val="both"/>
        <w:rPr>
          <w:rFonts w:hint="default"/>
          <w:lang w:val="en-US" w:eastAsia="zh-CN"/>
        </w:rPr>
      </w:pPr>
      <w:r>
        <w:rPr>
          <w:rFonts w:hint="default"/>
          <w:lang w:val="en-US" w:eastAsia="zh-CN"/>
        </w:rPr>
        <w:t>【来源】《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）日内将相关技术资料和文件移交特种设备使用单位。特种设备使用单位应当将其存入该特种设备的安全技术档案。B</w:t>
      </w:r>
    </w:p>
    <w:p>
      <w:pPr>
        <w:numPr>
          <w:ilvl w:val="0"/>
          <w:numId w:val="0"/>
        </w:numPr>
        <w:jc w:val="both"/>
        <w:rPr>
          <w:rFonts w:hint="default"/>
          <w:lang w:val="en-US" w:eastAsia="zh-CN"/>
        </w:rPr>
      </w:pPr>
      <w:r>
        <w:rPr>
          <w:rFonts w:hint="default"/>
          <w:lang w:val="en-US" w:eastAsia="zh-CN"/>
        </w:rPr>
        <w:t>A、15</w:t>
      </w:r>
    </w:p>
    <w:p>
      <w:pPr>
        <w:numPr>
          <w:ilvl w:val="0"/>
          <w:numId w:val="0"/>
        </w:numPr>
        <w:jc w:val="both"/>
        <w:rPr>
          <w:rFonts w:hint="default"/>
          <w:lang w:val="en-US" w:eastAsia="zh-CN"/>
        </w:rPr>
      </w:pPr>
      <w:r>
        <w:rPr>
          <w:rFonts w:hint="default"/>
          <w:lang w:val="en-US" w:eastAsia="zh-CN"/>
        </w:rPr>
        <w:t>B、30</w:t>
      </w:r>
    </w:p>
    <w:p>
      <w:pPr>
        <w:numPr>
          <w:ilvl w:val="0"/>
          <w:numId w:val="0"/>
        </w:numPr>
        <w:jc w:val="both"/>
        <w:rPr>
          <w:rFonts w:hint="default"/>
          <w:lang w:val="en-US" w:eastAsia="zh-CN"/>
        </w:rPr>
      </w:pPr>
      <w:r>
        <w:rPr>
          <w:rFonts w:hint="default"/>
          <w:lang w:val="en-US" w:eastAsia="zh-CN"/>
        </w:rPr>
        <w:t>C、60</w:t>
      </w:r>
    </w:p>
    <w:p>
      <w:pPr>
        <w:numPr>
          <w:ilvl w:val="0"/>
          <w:numId w:val="0"/>
        </w:numPr>
        <w:jc w:val="both"/>
        <w:rPr>
          <w:rFonts w:hint="default"/>
          <w:lang w:val="en-US" w:eastAsia="zh-CN"/>
        </w:rPr>
      </w:pPr>
      <w:r>
        <w:rPr>
          <w:rFonts w:hint="default"/>
          <w:lang w:val="en-US" w:eastAsia="zh-CN"/>
        </w:rPr>
        <w:t>D、90</w:t>
      </w:r>
    </w:p>
    <w:p>
      <w:pPr>
        <w:numPr>
          <w:ilvl w:val="0"/>
          <w:numId w:val="0"/>
        </w:numPr>
        <w:jc w:val="both"/>
        <w:rPr>
          <w:rFonts w:hint="default"/>
          <w:lang w:val="en-US" w:eastAsia="zh-CN"/>
        </w:rPr>
      </w:pPr>
      <w:r>
        <w:rPr>
          <w:rFonts w:hint="default"/>
          <w:lang w:val="en-US" w:eastAsia="zh-CN"/>
        </w:rPr>
        <w:t>【来源】《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52、根据《中华人民共和国特种设备安全法》的规定，未经监督检验或者监督检验不合格的，（      ）出厂或者交付使用。A</w:t>
      </w:r>
    </w:p>
    <w:p>
      <w:pPr>
        <w:numPr>
          <w:ilvl w:val="0"/>
          <w:numId w:val="0"/>
        </w:numPr>
        <w:jc w:val="both"/>
        <w:rPr>
          <w:rFonts w:hint="default"/>
          <w:lang w:val="en-US" w:eastAsia="zh-CN"/>
        </w:rPr>
      </w:pPr>
      <w:r>
        <w:rPr>
          <w:rFonts w:hint="default"/>
          <w:lang w:val="en-US" w:eastAsia="zh-CN"/>
        </w:rPr>
        <w:t>A、不得</w:t>
      </w:r>
    </w:p>
    <w:p>
      <w:pPr>
        <w:numPr>
          <w:ilvl w:val="0"/>
          <w:numId w:val="0"/>
        </w:numPr>
        <w:jc w:val="both"/>
        <w:rPr>
          <w:rFonts w:hint="default"/>
          <w:lang w:val="en-US" w:eastAsia="zh-CN"/>
        </w:rPr>
      </w:pPr>
      <w:r>
        <w:rPr>
          <w:rFonts w:hint="default"/>
          <w:lang w:val="en-US" w:eastAsia="zh-CN"/>
        </w:rPr>
        <w:t>B、不宜</w:t>
      </w:r>
    </w:p>
    <w:p>
      <w:pPr>
        <w:numPr>
          <w:ilvl w:val="0"/>
          <w:numId w:val="0"/>
        </w:numPr>
        <w:jc w:val="both"/>
        <w:rPr>
          <w:rFonts w:hint="default"/>
          <w:lang w:val="en-US" w:eastAsia="zh-CN"/>
        </w:rPr>
      </w:pPr>
      <w:r>
        <w:rPr>
          <w:rFonts w:hint="default"/>
          <w:lang w:val="en-US" w:eastAsia="zh-CN"/>
        </w:rPr>
        <w:t>C、可</w:t>
      </w:r>
    </w:p>
    <w:p>
      <w:pPr>
        <w:numPr>
          <w:ilvl w:val="0"/>
          <w:numId w:val="0"/>
        </w:numPr>
        <w:jc w:val="both"/>
        <w:rPr>
          <w:rFonts w:hint="default"/>
          <w:lang w:val="en-US" w:eastAsia="zh-CN"/>
        </w:rPr>
      </w:pPr>
      <w:r>
        <w:rPr>
          <w:rFonts w:hint="default"/>
          <w:lang w:val="en-US" w:eastAsia="zh-CN"/>
        </w:rPr>
        <w:t>D、宜</w:t>
      </w:r>
    </w:p>
    <w:p>
      <w:pPr>
        <w:numPr>
          <w:ilvl w:val="0"/>
          <w:numId w:val="0"/>
        </w:numPr>
        <w:jc w:val="both"/>
        <w:rPr>
          <w:rFonts w:hint="default"/>
          <w:lang w:val="en-US" w:eastAsia="zh-CN"/>
        </w:rPr>
      </w:pPr>
      <w:r>
        <w:rPr>
          <w:rFonts w:hint="default"/>
          <w:lang w:val="en-US" w:eastAsia="zh-CN"/>
        </w:rPr>
        <w:t>【来源】《中华人民共和国特种设备安全法》第二十五条锅炉、压力容器、压力管道元件等特种设备的制造过程和锅炉、压力容器、压力管道、电梯、起重机械、客运索道、压力容器的安装、改造、重大修理过程，应当经特种设备检验机构按照安全技术规范的要求进行监督检验；未经监督检验或者监督检验不合格的，不得出厂或者交付使用。</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53、根据《特种设备安全监察条例》的规定，特种设备安装、改造、维修的施工单位在（      ）后即可施工。A</w:t>
      </w:r>
    </w:p>
    <w:p>
      <w:pPr>
        <w:numPr>
          <w:ilvl w:val="0"/>
          <w:numId w:val="0"/>
        </w:numPr>
        <w:jc w:val="both"/>
        <w:rPr>
          <w:rFonts w:hint="default"/>
          <w:lang w:val="en-US" w:eastAsia="zh-CN"/>
        </w:rPr>
      </w:pPr>
      <w:r>
        <w:rPr>
          <w:rFonts w:hint="default"/>
          <w:lang w:val="en-US" w:eastAsia="zh-CN"/>
        </w:rPr>
        <w:t>A、告知</w:t>
      </w:r>
    </w:p>
    <w:p>
      <w:pPr>
        <w:numPr>
          <w:ilvl w:val="0"/>
          <w:numId w:val="0"/>
        </w:numPr>
        <w:jc w:val="both"/>
        <w:rPr>
          <w:rFonts w:hint="default"/>
          <w:lang w:val="en-US" w:eastAsia="zh-CN"/>
        </w:rPr>
      </w:pPr>
      <w:r>
        <w:rPr>
          <w:rFonts w:hint="default"/>
          <w:lang w:val="en-US" w:eastAsia="zh-CN"/>
        </w:rPr>
        <w:t>B、获批</w:t>
      </w:r>
    </w:p>
    <w:p>
      <w:pPr>
        <w:numPr>
          <w:ilvl w:val="0"/>
          <w:numId w:val="0"/>
        </w:numPr>
        <w:jc w:val="both"/>
        <w:rPr>
          <w:rFonts w:hint="default"/>
          <w:lang w:val="en-US" w:eastAsia="zh-CN"/>
        </w:rPr>
      </w:pPr>
      <w:r>
        <w:rPr>
          <w:rFonts w:hint="default"/>
          <w:lang w:val="en-US" w:eastAsia="zh-CN"/>
        </w:rPr>
        <w:t>C、审批合格</w:t>
      </w:r>
    </w:p>
    <w:p>
      <w:pPr>
        <w:numPr>
          <w:ilvl w:val="0"/>
          <w:numId w:val="0"/>
        </w:numPr>
        <w:jc w:val="both"/>
        <w:rPr>
          <w:rFonts w:hint="default"/>
          <w:lang w:val="en-US" w:eastAsia="zh-CN"/>
        </w:rPr>
      </w:pPr>
      <w:r>
        <w:rPr>
          <w:rFonts w:hint="default"/>
          <w:lang w:val="en-US" w:eastAsia="zh-CN"/>
        </w:rPr>
        <w:t>D、同意</w:t>
      </w:r>
    </w:p>
    <w:p>
      <w:pPr>
        <w:numPr>
          <w:ilvl w:val="0"/>
          <w:numId w:val="0"/>
        </w:numPr>
        <w:jc w:val="both"/>
        <w:rPr>
          <w:rFonts w:hint="default"/>
          <w:lang w:val="en-US" w:eastAsia="zh-CN"/>
        </w:rPr>
      </w:pPr>
      <w:r>
        <w:rPr>
          <w:rFonts w:hint="default"/>
          <w:lang w:val="en-US" w:eastAsia="zh-CN"/>
        </w:rPr>
        <w:t>【来源】《特种设备安全监察条例》特种设备安装、改造、维修的施工单位应当在施工前将拟进行的特种设备安装、改造、维修情况书面告知直辖市或者设区的市的特种设备安全监督管理部门，告知后即可施工。</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54、根据《特种设备安全监察条例》的规定，压力容器的安装、改造、维修以及竣工后，安装、改造、维修的施工单位应当在验收后（      ）日内将有关技术资料移交使用单位。B</w:t>
      </w:r>
    </w:p>
    <w:p>
      <w:pPr>
        <w:numPr>
          <w:ilvl w:val="0"/>
          <w:numId w:val="0"/>
        </w:numPr>
        <w:jc w:val="both"/>
        <w:rPr>
          <w:rFonts w:hint="default"/>
          <w:lang w:val="en-US" w:eastAsia="zh-CN"/>
        </w:rPr>
      </w:pPr>
      <w:r>
        <w:rPr>
          <w:rFonts w:hint="default"/>
          <w:lang w:val="en-US" w:eastAsia="zh-CN"/>
        </w:rPr>
        <w:t>A、15</w:t>
      </w:r>
    </w:p>
    <w:p>
      <w:pPr>
        <w:numPr>
          <w:ilvl w:val="0"/>
          <w:numId w:val="0"/>
        </w:numPr>
        <w:jc w:val="both"/>
        <w:rPr>
          <w:rFonts w:hint="default"/>
          <w:lang w:val="en-US" w:eastAsia="zh-CN"/>
        </w:rPr>
      </w:pPr>
      <w:r>
        <w:rPr>
          <w:rFonts w:hint="default"/>
          <w:lang w:val="en-US" w:eastAsia="zh-CN"/>
        </w:rPr>
        <w:t>B、30</w:t>
      </w:r>
    </w:p>
    <w:p>
      <w:pPr>
        <w:numPr>
          <w:ilvl w:val="0"/>
          <w:numId w:val="0"/>
        </w:numPr>
        <w:jc w:val="both"/>
        <w:rPr>
          <w:rFonts w:hint="default"/>
          <w:lang w:val="en-US" w:eastAsia="zh-CN"/>
        </w:rPr>
      </w:pPr>
      <w:r>
        <w:rPr>
          <w:rFonts w:hint="default"/>
          <w:lang w:val="en-US" w:eastAsia="zh-CN"/>
        </w:rPr>
        <w:t>C、60</w:t>
      </w:r>
    </w:p>
    <w:p>
      <w:pPr>
        <w:numPr>
          <w:ilvl w:val="0"/>
          <w:numId w:val="0"/>
        </w:numPr>
        <w:jc w:val="both"/>
        <w:rPr>
          <w:rFonts w:hint="default"/>
          <w:lang w:val="en-US" w:eastAsia="zh-CN"/>
        </w:rPr>
      </w:pPr>
      <w:r>
        <w:rPr>
          <w:rFonts w:hint="default"/>
          <w:lang w:val="en-US" w:eastAsia="zh-CN"/>
        </w:rPr>
        <w:t>D、90</w:t>
      </w:r>
    </w:p>
    <w:p>
      <w:pPr>
        <w:numPr>
          <w:ilvl w:val="0"/>
          <w:numId w:val="0"/>
        </w:numPr>
        <w:jc w:val="both"/>
        <w:rPr>
          <w:rFonts w:hint="default"/>
          <w:lang w:val="en-US" w:eastAsia="zh-CN"/>
        </w:rPr>
      </w:pPr>
      <w:r>
        <w:rPr>
          <w:rFonts w:hint="default"/>
          <w:lang w:val="en-US" w:eastAsia="zh-CN"/>
        </w:rPr>
        <w:t>【来源】《特种设备安全监察条例》第二十条锅炉、压力容器、电梯、起重机械、客运索道、压力容器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55、根据《特种设备作业人员监督管理办法》的规定，锅炉、压力容器（含气瓶）、压力管道、电梯、起重机械、客运索道、大型游乐设施、场（厂）内专用机动车辆等特种设备的作业人员及其相关管理人员统称特种设备（      ）人员。A</w:t>
      </w:r>
    </w:p>
    <w:p>
      <w:pPr>
        <w:numPr>
          <w:ilvl w:val="0"/>
          <w:numId w:val="0"/>
        </w:numPr>
        <w:jc w:val="both"/>
        <w:rPr>
          <w:rFonts w:hint="default"/>
          <w:lang w:val="en-US" w:eastAsia="zh-CN"/>
        </w:rPr>
      </w:pPr>
      <w:r>
        <w:rPr>
          <w:rFonts w:hint="default"/>
          <w:lang w:val="en-US" w:eastAsia="zh-CN"/>
        </w:rPr>
        <w:t>A、作业</w:t>
      </w:r>
    </w:p>
    <w:p>
      <w:pPr>
        <w:numPr>
          <w:ilvl w:val="0"/>
          <w:numId w:val="0"/>
        </w:numPr>
        <w:jc w:val="both"/>
        <w:rPr>
          <w:rFonts w:hint="default"/>
          <w:lang w:val="en-US" w:eastAsia="zh-CN"/>
        </w:rPr>
      </w:pPr>
      <w:r>
        <w:rPr>
          <w:rFonts w:hint="default"/>
          <w:lang w:val="en-US" w:eastAsia="zh-CN"/>
        </w:rPr>
        <w:t>B、操作</w:t>
      </w:r>
    </w:p>
    <w:p>
      <w:pPr>
        <w:numPr>
          <w:ilvl w:val="0"/>
          <w:numId w:val="0"/>
        </w:numPr>
        <w:jc w:val="both"/>
        <w:rPr>
          <w:rFonts w:hint="default"/>
          <w:lang w:val="en-US" w:eastAsia="zh-CN"/>
        </w:rPr>
      </w:pPr>
      <w:r>
        <w:rPr>
          <w:rFonts w:hint="default"/>
          <w:lang w:val="en-US" w:eastAsia="zh-CN"/>
        </w:rPr>
        <w:t>C、管理</w:t>
      </w:r>
    </w:p>
    <w:p>
      <w:pPr>
        <w:numPr>
          <w:ilvl w:val="0"/>
          <w:numId w:val="0"/>
        </w:numPr>
        <w:jc w:val="both"/>
        <w:rPr>
          <w:rFonts w:hint="default"/>
          <w:lang w:val="en-US" w:eastAsia="zh-CN"/>
        </w:rPr>
      </w:pPr>
      <w:r>
        <w:rPr>
          <w:rFonts w:hint="default"/>
          <w:lang w:val="en-US" w:eastAsia="zh-CN"/>
        </w:rPr>
        <w:t>D、控制</w:t>
      </w:r>
    </w:p>
    <w:p>
      <w:pPr>
        <w:numPr>
          <w:ilvl w:val="0"/>
          <w:numId w:val="0"/>
        </w:numPr>
        <w:jc w:val="both"/>
        <w:rPr>
          <w:rFonts w:hint="default"/>
          <w:lang w:val="en-US" w:eastAsia="zh-CN"/>
        </w:rPr>
      </w:pPr>
      <w:r>
        <w:rPr>
          <w:rFonts w:hint="default"/>
          <w:lang w:val="en-US" w:eastAsia="zh-CN"/>
        </w:rPr>
        <w:t>【来源】《特种设备作业人员监督管理办法》第二条  锅炉、压力容器（含气瓶）、压力管道、电梯、起重机械、客运索道、大型游乐设施、场（厂）内专用机动车辆等特种设备的作业人员及其相关管理人员统称特种设备作业人员。</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56、根据《特种设备作业人员监督管理办法》的规定，（      ）应当对作业人员进行安全教育和培训，保证特种设备作业人员具备必要的特种设备安全作业知识、作业技能和及时进行知识更新。B</w:t>
      </w:r>
    </w:p>
    <w:p>
      <w:pPr>
        <w:numPr>
          <w:ilvl w:val="0"/>
          <w:numId w:val="0"/>
        </w:numPr>
        <w:jc w:val="both"/>
        <w:rPr>
          <w:rFonts w:hint="default"/>
          <w:lang w:val="en-US" w:eastAsia="zh-CN"/>
        </w:rPr>
      </w:pPr>
      <w:r>
        <w:rPr>
          <w:rFonts w:hint="default"/>
          <w:lang w:val="en-US" w:eastAsia="zh-CN"/>
        </w:rPr>
        <w:t>A、考试机构</w:t>
      </w:r>
    </w:p>
    <w:p>
      <w:pPr>
        <w:numPr>
          <w:ilvl w:val="0"/>
          <w:numId w:val="0"/>
        </w:numPr>
        <w:jc w:val="both"/>
        <w:rPr>
          <w:rFonts w:hint="default"/>
          <w:lang w:val="en-US" w:eastAsia="zh-CN"/>
        </w:rPr>
      </w:pPr>
      <w:r>
        <w:rPr>
          <w:rFonts w:hint="default"/>
          <w:lang w:val="en-US" w:eastAsia="zh-CN"/>
        </w:rPr>
        <w:t>B、用人单位</w:t>
      </w:r>
    </w:p>
    <w:p>
      <w:pPr>
        <w:numPr>
          <w:ilvl w:val="0"/>
          <w:numId w:val="0"/>
        </w:numPr>
        <w:jc w:val="both"/>
        <w:rPr>
          <w:rFonts w:hint="default"/>
          <w:lang w:val="en-US" w:eastAsia="zh-CN"/>
        </w:rPr>
      </w:pPr>
      <w:r>
        <w:rPr>
          <w:rFonts w:hint="default"/>
          <w:lang w:val="en-US" w:eastAsia="zh-CN"/>
        </w:rPr>
        <w:t>C、培训机构</w:t>
      </w:r>
    </w:p>
    <w:p>
      <w:pPr>
        <w:numPr>
          <w:ilvl w:val="0"/>
          <w:numId w:val="0"/>
        </w:numPr>
        <w:jc w:val="both"/>
        <w:rPr>
          <w:rFonts w:hint="default"/>
          <w:lang w:val="en-US" w:eastAsia="zh-CN"/>
        </w:rPr>
      </w:pPr>
      <w:r>
        <w:rPr>
          <w:rFonts w:hint="default"/>
          <w:lang w:val="en-US" w:eastAsia="zh-CN"/>
        </w:rPr>
        <w:t>D、发证机关</w:t>
      </w:r>
    </w:p>
    <w:p>
      <w:pPr>
        <w:numPr>
          <w:ilvl w:val="0"/>
          <w:numId w:val="0"/>
        </w:numPr>
        <w:jc w:val="both"/>
        <w:rPr>
          <w:rFonts w:hint="default"/>
          <w:lang w:val="en-US" w:eastAsia="zh-CN"/>
        </w:rPr>
      </w:pPr>
      <w:r>
        <w:rPr>
          <w:rFonts w:hint="default"/>
          <w:lang w:val="en-US" w:eastAsia="zh-CN"/>
        </w:rPr>
        <w:t>【来源】《特种设备作业人员监督管理办法》第十一条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57、根据《特种设备作业人员监督管理办法》的规定，持有《特种设备作业人员证》的人员，必须经用人单位的法定代表人（负责人）或者其授权人（      ）后，方可在许可的项目范围内作业。C</w:t>
      </w:r>
    </w:p>
    <w:p>
      <w:pPr>
        <w:numPr>
          <w:ilvl w:val="0"/>
          <w:numId w:val="0"/>
        </w:numPr>
        <w:jc w:val="both"/>
        <w:rPr>
          <w:rFonts w:hint="default"/>
          <w:lang w:val="en-US" w:eastAsia="zh-CN"/>
        </w:rPr>
      </w:pPr>
      <w:r>
        <w:rPr>
          <w:rFonts w:hint="default"/>
          <w:lang w:val="en-US" w:eastAsia="zh-CN"/>
        </w:rPr>
        <w:t>A、邀请</w:t>
      </w:r>
    </w:p>
    <w:p>
      <w:pPr>
        <w:numPr>
          <w:ilvl w:val="0"/>
          <w:numId w:val="0"/>
        </w:numPr>
        <w:jc w:val="both"/>
        <w:rPr>
          <w:rFonts w:hint="default"/>
          <w:lang w:val="en-US" w:eastAsia="zh-CN"/>
        </w:rPr>
      </w:pPr>
      <w:r>
        <w:rPr>
          <w:rFonts w:hint="default"/>
          <w:lang w:val="en-US" w:eastAsia="zh-CN"/>
        </w:rPr>
        <w:t>B、解雇（聘）</w:t>
      </w:r>
    </w:p>
    <w:p>
      <w:pPr>
        <w:numPr>
          <w:ilvl w:val="0"/>
          <w:numId w:val="0"/>
        </w:numPr>
        <w:jc w:val="both"/>
        <w:rPr>
          <w:rFonts w:hint="default"/>
          <w:lang w:val="en-US" w:eastAsia="zh-CN"/>
        </w:rPr>
      </w:pPr>
      <w:r>
        <w:rPr>
          <w:rFonts w:hint="default"/>
          <w:lang w:val="en-US" w:eastAsia="zh-CN"/>
        </w:rPr>
        <w:t>C、雇（聘）用</w:t>
      </w:r>
    </w:p>
    <w:p>
      <w:pPr>
        <w:numPr>
          <w:ilvl w:val="0"/>
          <w:numId w:val="0"/>
        </w:numPr>
        <w:jc w:val="both"/>
        <w:rPr>
          <w:rFonts w:hint="default"/>
          <w:lang w:val="en-US" w:eastAsia="zh-CN"/>
        </w:rPr>
      </w:pPr>
      <w:r>
        <w:rPr>
          <w:rFonts w:hint="default"/>
          <w:lang w:val="en-US" w:eastAsia="zh-CN"/>
        </w:rPr>
        <w:t>D、同意</w:t>
      </w:r>
    </w:p>
    <w:p>
      <w:pPr>
        <w:numPr>
          <w:ilvl w:val="0"/>
          <w:numId w:val="0"/>
        </w:numPr>
        <w:jc w:val="both"/>
        <w:rPr>
          <w:rFonts w:hint="default"/>
          <w:lang w:val="en-US" w:eastAsia="zh-CN"/>
        </w:rPr>
      </w:pPr>
      <w:r>
        <w:rPr>
          <w:rFonts w:hint="default"/>
          <w:lang w:val="en-US" w:eastAsia="zh-CN"/>
        </w:rPr>
        <w:t>【来源】《特种设备作业人员监督管理办法》第十九条  持有《特种设备作业人员证》的人员，必须经用人单位的法定代表人（负责人）或者其授权人雇（聘）用后，方可在许可的项目范围内作业。</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58、根据《特种设备作业人员监督管理办法》的规定，（      ）单位应建立特种设备作业人员管理档案。B</w:t>
      </w:r>
    </w:p>
    <w:p>
      <w:pPr>
        <w:numPr>
          <w:ilvl w:val="0"/>
          <w:numId w:val="0"/>
        </w:numPr>
        <w:jc w:val="both"/>
        <w:rPr>
          <w:rFonts w:hint="default"/>
          <w:lang w:val="en-US" w:eastAsia="zh-CN"/>
        </w:rPr>
      </w:pPr>
      <w:r>
        <w:rPr>
          <w:rFonts w:hint="default"/>
          <w:lang w:val="en-US" w:eastAsia="zh-CN"/>
        </w:rPr>
        <w:t>A、使用</w:t>
      </w:r>
    </w:p>
    <w:p>
      <w:pPr>
        <w:numPr>
          <w:ilvl w:val="0"/>
          <w:numId w:val="0"/>
        </w:numPr>
        <w:jc w:val="both"/>
        <w:rPr>
          <w:rFonts w:hint="default"/>
          <w:lang w:val="en-US" w:eastAsia="zh-CN"/>
        </w:rPr>
      </w:pPr>
      <w:r>
        <w:rPr>
          <w:rFonts w:hint="default"/>
          <w:lang w:val="en-US" w:eastAsia="zh-CN"/>
        </w:rPr>
        <w:t>B、用人</w:t>
      </w:r>
    </w:p>
    <w:p>
      <w:pPr>
        <w:numPr>
          <w:ilvl w:val="0"/>
          <w:numId w:val="0"/>
        </w:numPr>
        <w:jc w:val="both"/>
        <w:rPr>
          <w:rFonts w:hint="default"/>
          <w:lang w:val="en-US" w:eastAsia="zh-CN"/>
        </w:rPr>
      </w:pPr>
      <w:r>
        <w:rPr>
          <w:rFonts w:hint="default"/>
          <w:lang w:val="en-US" w:eastAsia="zh-CN"/>
        </w:rPr>
        <w:t>C、安装</w:t>
      </w:r>
    </w:p>
    <w:p>
      <w:pPr>
        <w:numPr>
          <w:ilvl w:val="0"/>
          <w:numId w:val="0"/>
        </w:numPr>
        <w:jc w:val="both"/>
        <w:rPr>
          <w:rFonts w:hint="default"/>
          <w:lang w:val="en-US" w:eastAsia="zh-CN"/>
        </w:rPr>
      </w:pPr>
      <w:r>
        <w:rPr>
          <w:rFonts w:hint="default"/>
          <w:lang w:val="en-US" w:eastAsia="zh-CN"/>
        </w:rPr>
        <w:t>D、修理</w:t>
      </w:r>
    </w:p>
    <w:p>
      <w:pPr>
        <w:numPr>
          <w:ilvl w:val="0"/>
          <w:numId w:val="0"/>
        </w:numPr>
        <w:jc w:val="both"/>
        <w:rPr>
          <w:rFonts w:hint="default"/>
          <w:lang w:val="en-US" w:eastAsia="zh-CN"/>
        </w:rPr>
      </w:pPr>
      <w:r>
        <w:rPr>
          <w:rFonts w:hint="default"/>
          <w:lang w:val="en-US" w:eastAsia="zh-CN"/>
        </w:rPr>
        <w:t>【来源】《特种设备作业人员监督管理办法》第二十条  用人单位应当加强对特种设备作业现场和作业人员的管理，履行下列义务：</w:t>
      </w:r>
    </w:p>
    <w:p>
      <w:pPr>
        <w:numPr>
          <w:ilvl w:val="0"/>
          <w:numId w:val="0"/>
        </w:numPr>
        <w:jc w:val="both"/>
        <w:rPr>
          <w:rFonts w:hint="default"/>
          <w:lang w:val="en-US" w:eastAsia="zh-CN"/>
        </w:rPr>
      </w:pPr>
      <w:r>
        <w:rPr>
          <w:rFonts w:hint="default"/>
          <w:lang w:val="en-US" w:eastAsia="zh-CN"/>
        </w:rPr>
        <w:t>（一）制订特种设备操作规程和有关安全管理制度；</w:t>
      </w:r>
    </w:p>
    <w:p>
      <w:pPr>
        <w:numPr>
          <w:ilvl w:val="0"/>
          <w:numId w:val="0"/>
        </w:numPr>
        <w:jc w:val="both"/>
        <w:rPr>
          <w:rFonts w:hint="default"/>
          <w:lang w:val="en-US" w:eastAsia="zh-CN"/>
        </w:rPr>
      </w:pPr>
      <w:r>
        <w:rPr>
          <w:rFonts w:hint="default"/>
          <w:lang w:val="en-US" w:eastAsia="zh-CN"/>
        </w:rPr>
        <w:t>（二）聘用持证作业人员，并建立特种设备作业人员管理档案；</w:t>
      </w:r>
    </w:p>
    <w:p>
      <w:pPr>
        <w:numPr>
          <w:ilvl w:val="0"/>
          <w:numId w:val="0"/>
        </w:numPr>
        <w:jc w:val="both"/>
        <w:rPr>
          <w:rFonts w:hint="default"/>
          <w:lang w:val="en-US" w:eastAsia="zh-CN"/>
        </w:rPr>
      </w:pPr>
      <w:r>
        <w:rPr>
          <w:rFonts w:hint="default"/>
          <w:lang w:val="en-US" w:eastAsia="zh-CN"/>
        </w:rPr>
        <w:t>（三）对作业人员进行安全教育和培训；</w:t>
      </w:r>
    </w:p>
    <w:p>
      <w:pPr>
        <w:numPr>
          <w:ilvl w:val="0"/>
          <w:numId w:val="0"/>
        </w:numPr>
        <w:jc w:val="both"/>
        <w:rPr>
          <w:rFonts w:hint="default"/>
          <w:lang w:val="en-US" w:eastAsia="zh-CN"/>
        </w:rPr>
      </w:pPr>
      <w:r>
        <w:rPr>
          <w:rFonts w:hint="default"/>
          <w:lang w:val="en-US" w:eastAsia="zh-CN"/>
        </w:rPr>
        <w:t>（四）确保持证上岗和按章操作；</w:t>
      </w:r>
    </w:p>
    <w:p>
      <w:pPr>
        <w:numPr>
          <w:ilvl w:val="0"/>
          <w:numId w:val="0"/>
        </w:numPr>
        <w:jc w:val="both"/>
        <w:rPr>
          <w:rFonts w:hint="default"/>
          <w:lang w:val="en-US" w:eastAsia="zh-CN"/>
        </w:rPr>
      </w:pPr>
      <w:r>
        <w:rPr>
          <w:rFonts w:hint="default"/>
          <w:lang w:val="en-US" w:eastAsia="zh-CN"/>
        </w:rPr>
        <w:t>（五）提供必要的安全作业条件；</w:t>
      </w:r>
    </w:p>
    <w:p>
      <w:pPr>
        <w:numPr>
          <w:ilvl w:val="0"/>
          <w:numId w:val="0"/>
        </w:numPr>
        <w:jc w:val="both"/>
        <w:rPr>
          <w:rFonts w:hint="default"/>
          <w:lang w:val="en-US" w:eastAsia="zh-CN"/>
        </w:rPr>
      </w:pPr>
      <w:r>
        <w:rPr>
          <w:rFonts w:hint="default"/>
          <w:lang w:val="en-US" w:eastAsia="zh-CN"/>
        </w:rPr>
        <w:t>（六）其他规定的义务。</w:t>
      </w:r>
    </w:p>
    <w:p>
      <w:pPr>
        <w:numPr>
          <w:ilvl w:val="0"/>
          <w:numId w:val="0"/>
        </w:numPr>
        <w:jc w:val="both"/>
        <w:rPr>
          <w:rFonts w:hint="default"/>
          <w:lang w:val="en-US" w:eastAsia="zh-CN"/>
        </w:rPr>
      </w:pPr>
      <w:r>
        <w:rPr>
          <w:rFonts w:hint="default"/>
          <w:lang w:val="en-US" w:eastAsia="zh-CN"/>
        </w:rPr>
        <w:t>用人单位可以指定一名本单位管理人员作为特种设备安全管理负责人，具体负责前款规定的相关工作。</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59、根据《特种设备作业人员监督管理办法》的规定，《特种设备作业人员证》每（      ）年复审一次。B</w:t>
      </w:r>
    </w:p>
    <w:p>
      <w:pPr>
        <w:numPr>
          <w:ilvl w:val="0"/>
          <w:numId w:val="0"/>
        </w:numPr>
        <w:jc w:val="both"/>
        <w:rPr>
          <w:rFonts w:hint="default"/>
          <w:lang w:val="en-US" w:eastAsia="zh-CN"/>
        </w:rPr>
      </w:pPr>
      <w:r>
        <w:rPr>
          <w:rFonts w:hint="default"/>
          <w:lang w:val="en-US" w:eastAsia="zh-CN"/>
        </w:rPr>
        <w:t>A、3</w:t>
      </w:r>
    </w:p>
    <w:p>
      <w:pPr>
        <w:numPr>
          <w:ilvl w:val="0"/>
          <w:numId w:val="0"/>
        </w:numPr>
        <w:jc w:val="both"/>
        <w:rPr>
          <w:rFonts w:hint="default"/>
          <w:lang w:val="en-US" w:eastAsia="zh-CN"/>
        </w:rPr>
      </w:pPr>
      <w:r>
        <w:rPr>
          <w:rFonts w:hint="default"/>
          <w:lang w:val="en-US" w:eastAsia="zh-CN"/>
        </w:rPr>
        <w:t>B、4</w:t>
      </w:r>
    </w:p>
    <w:p>
      <w:pPr>
        <w:numPr>
          <w:ilvl w:val="0"/>
          <w:numId w:val="0"/>
        </w:numPr>
        <w:jc w:val="both"/>
        <w:rPr>
          <w:rFonts w:hint="default"/>
          <w:lang w:val="en-US" w:eastAsia="zh-CN"/>
        </w:rPr>
      </w:pPr>
      <w:r>
        <w:rPr>
          <w:rFonts w:hint="default"/>
          <w:lang w:val="en-US" w:eastAsia="zh-CN"/>
        </w:rPr>
        <w:t>C、5</w:t>
      </w:r>
    </w:p>
    <w:p>
      <w:pPr>
        <w:numPr>
          <w:ilvl w:val="0"/>
          <w:numId w:val="0"/>
        </w:numPr>
        <w:jc w:val="both"/>
        <w:rPr>
          <w:rFonts w:hint="default"/>
          <w:lang w:val="en-US" w:eastAsia="zh-CN"/>
        </w:rPr>
      </w:pPr>
      <w:r>
        <w:rPr>
          <w:rFonts w:hint="default"/>
          <w:lang w:val="en-US" w:eastAsia="zh-CN"/>
        </w:rPr>
        <w:t>D、6</w:t>
      </w:r>
    </w:p>
    <w:p>
      <w:pPr>
        <w:numPr>
          <w:ilvl w:val="0"/>
          <w:numId w:val="0"/>
        </w:numPr>
        <w:jc w:val="both"/>
        <w:rPr>
          <w:rFonts w:hint="default"/>
          <w:lang w:val="en-US" w:eastAsia="zh-CN"/>
        </w:rPr>
      </w:pPr>
      <w:r>
        <w:rPr>
          <w:rFonts w:hint="default"/>
          <w:lang w:val="en-US" w:eastAsia="zh-CN"/>
        </w:rPr>
        <w:t>【来源】《特种设备作业人员监督管理办法》第二十二条  《特种设备作业人员证》每4年复审一次。</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60、根据《特种设备生产单位落实质量安全主体责任监督管理规定》的规定，质量安全总监和（      ）应当按照岗位职责，协助单位主要负责人做好压力容器质量安全管理工作。A</w:t>
      </w:r>
    </w:p>
    <w:p>
      <w:pPr>
        <w:numPr>
          <w:ilvl w:val="0"/>
          <w:numId w:val="0"/>
        </w:numPr>
        <w:jc w:val="both"/>
        <w:rPr>
          <w:rFonts w:hint="default"/>
          <w:lang w:val="en-US" w:eastAsia="zh-CN"/>
        </w:rPr>
      </w:pPr>
      <w:r>
        <w:rPr>
          <w:rFonts w:hint="default"/>
          <w:lang w:val="en-US" w:eastAsia="zh-CN"/>
        </w:rPr>
        <w:t>A、质量安全员</w:t>
      </w:r>
    </w:p>
    <w:p>
      <w:pPr>
        <w:numPr>
          <w:ilvl w:val="0"/>
          <w:numId w:val="0"/>
        </w:numPr>
        <w:jc w:val="both"/>
        <w:rPr>
          <w:rFonts w:hint="default"/>
          <w:lang w:val="en-US" w:eastAsia="zh-CN"/>
        </w:rPr>
      </w:pPr>
      <w:r>
        <w:rPr>
          <w:rFonts w:hint="default"/>
          <w:lang w:val="en-US" w:eastAsia="zh-CN"/>
        </w:rPr>
        <w:t>B、质量安全总监</w:t>
      </w:r>
    </w:p>
    <w:p>
      <w:pPr>
        <w:numPr>
          <w:ilvl w:val="0"/>
          <w:numId w:val="0"/>
        </w:numPr>
        <w:jc w:val="both"/>
        <w:rPr>
          <w:rFonts w:hint="default"/>
          <w:lang w:val="en-US" w:eastAsia="zh-CN"/>
        </w:rPr>
      </w:pPr>
      <w:r>
        <w:rPr>
          <w:rFonts w:hint="default"/>
          <w:lang w:val="en-US" w:eastAsia="zh-CN"/>
        </w:rPr>
        <w:t>C、主要负责人</w:t>
      </w:r>
    </w:p>
    <w:p>
      <w:pPr>
        <w:numPr>
          <w:ilvl w:val="0"/>
          <w:numId w:val="0"/>
        </w:numPr>
        <w:jc w:val="both"/>
        <w:rPr>
          <w:rFonts w:hint="default"/>
          <w:lang w:val="en-US" w:eastAsia="zh-CN"/>
        </w:rPr>
      </w:pPr>
      <w:r>
        <w:rPr>
          <w:rFonts w:hint="default"/>
          <w:lang w:val="en-US" w:eastAsia="zh-CN"/>
        </w:rPr>
        <w:t>D、法定代表人</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主要负责人对本单位压力容器质量安全全面负责，建立并落实压力容器质量安全主体责任的长效机制。质量安全总监和质量安全员应当按照岗位职责，协助单位主要负责人做好压力容器质量安全管理工作。</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61、根据《特种设备生产单位落实质量安全主体责任监督管理规定》的规定，压力容器生产单位主要负责人应当（      ）质量安全总监和质量安全员依法开展压力容器质量安全管理工作。B</w:t>
      </w:r>
    </w:p>
    <w:p>
      <w:pPr>
        <w:numPr>
          <w:ilvl w:val="0"/>
          <w:numId w:val="0"/>
        </w:numPr>
        <w:jc w:val="both"/>
        <w:rPr>
          <w:rFonts w:hint="default"/>
          <w:lang w:val="en-US" w:eastAsia="zh-CN"/>
        </w:rPr>
      </w:pPr>
      <w:r>
        <w:rPr>
          <w:rFonts w:hint="default"/>
          <w:lang w:val="en-US" w:eastAsia="zh-CN"/>
        </w:rPr>
        <w:t>A、支撑</w:t>
      </w:r>
    </w:p>
    <w:p>
      <w:pPr>
        <w:numPr>
          <w:ilvl w:val="0"/>
          <w:numId w:val="0"/>
        </w:numPr>
        <w:jc w:val="both"/>
        <w:rPr>
          <w:rFonts w:hint="default"/>
          <w:lang w:val="en-US" w:eastAsia="zh-CN"/>
        </w:rPr>
      </w:pPr>
      <w:r>
        <w:rPr>
          <w:rFonts w:hint="default"/>
          <w:lang w:val="en-US" w:eastAsia="zh-CN"/>
        </w:rPr>
        <w:t>B、支持和保障</w:t>
      </w:r>
    </w:p>
    <w:p>
      <w:pPr>
        <w:numPr>
          <w:ilvl w:val="0"/>
          <w:numId w:val="0"/>
        </w:numPr>
        <w:jc w:val="both"/>
        <w:rPr>
          <w:rFonts w:hint="default"/>
          <w:lang w:val="en-US" w:eastAsia="zh-CN"/>
        </w:rPr>
      </w:pPr>
      <w:r>
        <w:rPr>
          <w:rFonts w:hint="default"/>
          <w:lang w:val="en-US" w:eastAsia="zh-CN"/>
        </w:rPr>
        <w:t>C、表扬</w:t>
      </w:r>
    </w:p>
    <w:p>
      <w:pPr>
        <w:numPr>
          <w:ilvl w:val="0"/>
          <w:numId w:val="0"/>
        </w:numPr>
        <w:jc w:val="both"/>
        <w:rPr>
          <w:rFonts w:hint="default"/>
          <w:lang w:val="en-US" w:eastAsia="zh-CN"/>
        </w:rPr>
      </w:pPr>
      <w:r>
        <w:rPr>
          <w:rFonts w:hint="default"/>
          <w:lang w:val="en-US" w:eastAsia="zh-CN"/>
        </w:rPr>
        <w:t>D、肯定</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62、根据《特种设备生产单位落实质量安全主体责任监督管理规定》的规定，压力容器生产单位主要负责人在作出涉及压力容器质量安全的重大决策前，应当充分听取质量安全总监和（      ）的意见和建议。A</w:t>
      </w:r>
    </w:p>
    <w:p>
      <w:pPr>
        <w:numPr>
          <w:ilvl w:val="0"/>
          <w:numId w:val="0"/>
        </w:numPr>
        <w:jc w:val="both"/>
        <w:rPr>
          <w:rFonts w:hint="default"/>
          <w:lang w:val="en-US" w:eastAsia="zh-CN"/>
        </w:rPr>
      </w:pPr>
      <w:r>
        <w:rPr>
          <w:rFonts w:hint="default"/>
          <w:lang w:val="en-US" w:eastAsia="zh-CN"/>
        </w:rPr>
        <w:t>A、质量安全员</w:t>
      </w:r>
    </w:p>
    <w:p>
      <w:pPr>
        <w:numPr>
          <w:ilvl w:val="0"/>
          <w:numId w:val="0"/>
        </w:numPr>
        <w:jc w:val="both"/>
        <w:rPr>
          <w:rFonts w:hint="default"/>
          <w:lang w:val="en-US" w:eastAsia="zh-CN"/>
        </w:rPr>
      </w:pPr>
      <w:r>
        <w:rPr>
          <w:rFonts w:hint="default"/>
          <w:lang w:val="en-US" w:eastAsia="zh-CN"/>
        </w:rPr>
        <w:t>B、质量安全总监</w:t>
      </w:r>
    </w:p>
    <w:p>
      <w:pPr>
        <w:numPr>
          <w:ilvl w:val="0"/>
          <w:numId w:val="0"/>
        </w:numPr>
        <w:jc w:val="both"/>
        <w:rPr>
          <w:rFonts w:hint="default"/>
          <w:lang w:val="en-US" w:eastAsia="zh-CN"/>
        </w:rPr>
      </w:pPr>
      <w:r>
        <w:rPr>
          <w:rFonts w:hint="default"/>
          <w:lang w:val="en-US" w:eastAsia="zh-CN"/>
        </w:rPr>
        <w:t>C、主要负责人</w:t>
      </w:r>
    </w:p>
    <w:p>
      <w:pPr>
        <w:numPr>
          <w:ilvl w:val="0"/>
          <w:numId w:val="0"/>
        </w:numPr>
        <w:jc w:val="both"/>
        <w:rPr>
          <w:rFonts w:hint="default"/>
          <w:lang w:val="en-US" w:eastAsia="zh-CN"/>
        </w:rPr>
      </w:pPr>
      <w:r>
        <w:rPr>
          <w:rFonts w:hint="default"/>
          <w:lang w:val="en-US" w:eastAsia="zh-CN"/>
        </w:rPr>
        <w:t>D、法定代表人</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63、根据《特种设备生产单位落实质量安全主体责任监督管理规定》的规定，压力容器生产单位（      ）在作出涉及压力容器质量安全的重大决策前，应当充分听取质量安全总监和质量安全员的意见和建议。C</w:t>
      </w:r>
    </w:p>
    <w:p>
      <w:pPr>
        <w:numPr>
          <w:ilvl w:val="0"/>
          <w:numId w:val="0"/>
        </w:numPr>
        <w:jc w:val="both"/>
        <w:rPr>
          <w:rFonts w:hint="default"/>
          <w:lang w:val="en-US" w:eastAsia="zh-CN"/>
        </w:rPr>
      </w:pPr>
      <w:r>
        <w:rPr>
          <w:rFonts w:hint="default"/>
          <w:lang w:val="en-US" w:eastAsia="zh-CN"/>
        </w:rPr>
        <w:t>A、质量安全员</w:t>
      </w:r>
    </w:p>
    <w:p>
      <w:pPr>
        <w:numPr>
          <w:ilvl w:val="0"/>
          <w:numId w:val="0"/>
        </w:numPr>
        <w:jc w:val="both"/>
        <w:rPr>
          <w:rFonts w:hint="default"/>
          <w:lang w:val="en-US" w:eastAsia="zh-CN"/>
        </w:rPr>
      </w:pPr>
      <w:r>
        <w:rPr>
          <w:rFonts w:hint="default"/>
          <w:lang w:val="en-US" w:eastAsia="zh-CN"/>
        </w:rPr>
        <w:t>B、质量安全总监</w:t>
      </w:r>
    </w:p>
    <w:p>
      <w:pPr>
        <w:numPr>
          <w:ilvl w:val="0"/>
          <w:numId w:val="0"/>
        </w:numPr>
        <w:jc w:val="both"/>
        <w:rPr>
          <w:rFonts w:hint="default"/>
          <w:lang w:val="en-US" w:eastAsia="zh-CN"/>
        </w:rPr>
      </w:pPr>
      <w:r>
        <w:rPr>
          <w:rFonts w:hint="default"/>
          <w:lang w:val="en-US" w:eastAsia="zh-CN"/>
        </w:rPr>
        <w:t>C、主要负责人</w:t>
      </w:r>
    </w:p>
    <w:p>
      <w:pPr>
        <w:numPr>
          <w:ilvl w:val="0"/>
          <w:numId w:val="0"/>
        </w:numPr>
        <w:jc w:val="both"/>
        <w:rPr>
          <w:rFonts w:hint="default"/>
          <w:lang w:val="en-US" w:eastAsia="zh-CN"/>
        </w:rPr>
      </w:pPr>
      <w:r>
        <w:rPr>
          <w:rFonts w:hint="default"/>
          <w:lang w:val="en-US" w:eastAsia="zh-CN"/>
        </w:rPr>
        <w:t>D、法定代表人</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64、根据《特种设备生产单位落实质量安全主体责任监督管理规定》的规定，质量安全总监、质量安全员发现压力容器产品存在危及安全的缺陷时，应当提出（      ）相关压力容器生产等否决建议，压力容器生产单位应当立即分析研判，采取处置措施，消除风险隐患。B</w:t>
      </w:r>
    </w:p>
    <w:p>
      <w:pPr>
        <w:numPr>
          <w:ilvl w:val="0"/>
          <w:numId w:val="0"/>
        </w:numPr>
        <w:jc w:val="both"/>
        <w:rPr>
          <w:rFonts w:hint="default"/>
          <w:lang w:val="en-US" w:eastAsia="zh-CN"/>
        </w:rPr>
      </w:pPr>
      <w:r>
        <w:rPr>
          <w:rFonts w:hint="default"/>
          <w:lang w:val="en-US" w:eastAsia="zh-CN"/>
        </w:rPr>
        <w:t>A、加快</w:t>
      </w:r>
    </w:p>
    <w:p>
      <w:pPr>
        <w:numPr>
          <w:ilvl w:val="0"/>
          <w:numId w:val="0"/>
        </w:numPr>
        <w:jc w:val="both"/>
        <w:rPr>
          <w:rFonts w:hint="default"/>
          <w:lang w:val="en-US" w:eastAsia="zh-CN"/>
        </w:rPr>
      </w:pPr>
      <w:r>
        <w:rPr>
          <w:rFonts w:hint="default"/>
          <w:lang w:val="en-US" w:eastAsia="zh-CN"/>
        </w:rPr>
        <w:t>B、停止</w:t>
      </w:r>
    </w:p>
    <w:p>
      <w:pPr>
        <w:numPr>
          <w:ilvl w:val="0"/>
          <w:numId w:val="0"/>
        </w:numPr>
        <w:jc w:val="both"/>
        <w:rPr>
          <w:rFonts w:hint="default"/>
          <w:lang w:val="en-US" w:eastAsia="zh-CN"/>
        </w:rPr>
      </w:pPr>
      <w:r>
        <w:rPr>
          <w:rFonts w:hint="default"/>
          <w:lang w:val="en-US" w:eastAsia="zh-CN"/>
        </w:rPr>
        <w:t>C、减慢</w:t>
      </w:r>
    </w:p>
    <w:p>
      <w:pPr>
        <w:numPr>
          <w:ilvl w:val="0"/>
          <w:numId w:val="0"/>
        </w:numPr>
        <w:jc w:val="both"/>
        <w:rPr>
          <w:rFonts w:hint="default"/>
          <w:lang w:val="en-US" w:eastAsia="zh-CN"/>
        </w:rPr>
      </w:pPr>
      <w:r>
        <w:rPr>
          <w:rFonts w:hint="default"/>
          <w:lang w:val="en-US" w:eastAsia="zh-CN"/>
        </w:rPr>
        <w:t>D、监控</w:t>
      </w:r>
    </w:p>
    <w:p>
      <w:pPr>
        <w:numPr>
          <w:ilvl w:val="0"/>
          <w:numId w:val="0"/>
        </w:numPr>
        <w:jc w:val="both"/>
        <w:rPr>
          <w:rFonts w:hint="default"/>
          <w:lang w:val="en-US" w:eastAsia="zh-CN"/>
        </w:rPr>
      </w:pPr>
      <w:r>
        <w:rPr>
          <w:rFonts w:hint="default"/>
          <w:lang w:val="en-US" w:eastAsia="zh-CN"/>
        </w:rPr>
        <w:t>【来源】《特种设备生产单位落实质量安全主体责任监督管理规定》质量安全总监、质量安全员发现压力容器产品存在危及安全的缺陷时，应当提出停止相关压力容器生产等否决建议，压力容器生产单位应当立即分析研判，采取处置措施，消除风险隐患。对已经出厂的产品发现存在同一性缺陷的，应当依法及时召回，并报当地省级市场监督管理部门。</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65、根据《特种设备生产单位落实质量安全主体责任监督管理规定》的规定，压力容器生产单位应当将主要负责人、质量安全总监和质量安全员的设立、调整情况，《压力容器质量安全风险管控清单》《压力容器质量安全总监职责》《压力容器质量安全员守则》以及质量安全总监、质量安全员提出的意见建议、报告和问题整改落实等履职情况予以记录并（      ）。A</w:t>
      </w:r>
    </w:p>
    <w:p>
      <w:pPr>
        <w:numPr>
          <w:ilvl w:val="0"/>
          <w:numId w:val="0"/>
        </w:numPr>
        <w:jc w:val="both"/>
        <w:rPr>
          <w:rFonts w:hint="default"/>
          <w:lang w:val="en-US" w:eastAsia="zh-CN"/>
        </w:rPr>
      </w:pPr>
      <w:r>
        <w:rPr>
          <w:rFonts w:hint="default"/>
          <w:lang w:val="en-US" w:eastAsia="zh-CN"/>
        </w:rPr>
        <w:t>A、存档备查</w:t>
      </w:r>
    </w:p>
    <w:p>
      <w:pPr>
        <w:numPr>
          <w:ilvl w:val="0"/>
          <w:numId w:val="0"/>
        </w:numPr>
        <w:jc w:val="both"/>
        <w:rPr>
          <w:rFonts w:hint="default"/>
          <w:lang w:val="en-US" w:eastAsia="zh-CN"/>
        </w:rPr>
      </w:pPr>
      <w:r>
        <w:rPr>
          <w:rFonts w:hint="default"/>
          <w:lang w:val="en-US" w:eastAsia="zh-CN"/>
        </w:rPr>
        <w:t>B、定期销毁</w:t>
      </w:r>
    </w:p>
    <w:p>
      <w:pPr>
        <w:numPr>
          <w:ilvl w:val="0"/>
          <w:numId w:val="0"/>
        </w:numPr>
        <w:jc w:val="both"/>
        <w:rPr>
          <w:rFonts w:hint="default"/>
          <w:lang w:val="en-US" w:eastAsia="zh-CN"/>
        </w:rPr>
      </w:pPr>
      <w:r>
        <w:rPr>
          <w:rFonts w:hint="default"/>
          <w:lang w:val="en-US" w:eastAsia="zh-CN"/>
        </w:rPr>
        <w:t>C、专人保管</w:t>
      </w:r>
    </w:p>
    <w:p>
      <w:pPr>
        <w:numPr>
          <w:ilvl w:val="0"/>
          <w:numId w:val="0"/>
        </w:numPr>
        <w:jc w:val="both"/>
        <w:rPr>
          <w:rFonts w:hint="default"/>
          <w:lang w:val="en-US" w:eastAsia="zh-CN"/>
        </w:rPr>
      </w:pPr>
      <w:r>
        <w:rPr>
          <w:rFonts w:hint="default"/>
          <w:lang w:val="en-US" w:eastAsia="zh-CN"/>
        </w:rPr>
        <w:t>D、放入保险柜</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应当将主要负责人、质量安全总监和质量安全员的设立、调整情况，《压力容器质量安全风险管控清单》《压力容器质量安全总监职责》《压力容器质量安全员守则》以及质量安全总监、质量安全员提出的意见建议、报告和问题整改落实等履职情况予以记录并存档备查。</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66、根据《特种设备生产单位落实质量安全主体责任监督管理规定》的规定，压力容器生产单位应当对质量安全总监和质量安全员进行法律法规、标准和专业知识（      ），同时对培训、考核情况予以记录并存档备查。A</w:t>
      </w:r>
    </w:p>
    <w:p>
      <w:pPr>
        <w:numPr>
          <w:ilvl w:val="0"/>
          <w:numId w:val="0"/>
        </w:numPr>
        <w:jc w:val="both"/>
        <w:rPr>
          <w:rFonts w:hint="default"/>
          <w:lang w:val="en-US" w:eastAsia="zh-CN"/>
        </w:rPr>
      </w:pPr>
      <w:r>
        <w:rPr>
          <w:rFonts w:hint="default"/>
          <w:lang w:val="en-US" w:eastAsia="zh-CN"/>
        </w:rPr>
        <w:t>A、培训、考核</w:t>
      </w:r>
    </w:p>
    <w:p>
      <w:pPr>
        <w:numPr>
          <w:ilvl w:val="0"/>
          <w:numId w:val="0"/>
        </w:numPr>
        <w:jc w:val="both"/>
        <w:rPr>
          <w:rFonts w:hint="default"/>
          <w:lang w:val="en-US" w:eastAsia="zh-CN"/>
        </w:rPr>
      </w:pPr>
      <w:r>
        <w:rPr>
          <w:rFonts w:hint="default"/>
          <w:lang w:val="en-US" w:eastAsia="zh-CN"/>
        </w:rPr>
        <w:t>B、培训</w:t>
      </w:r>
    </w:p>
    <w:p>
      <w:pPr>
        <w:numPr>
          <w:ilvl w:val="0"/>
          <w:numId w:val="0"/>
        </w:numPr>
        <w:jc w:val="both"/>
        <w:rPr>
          <w:rFonts w:hint="default"/>
          <w:lang w:val="en-US" w:eastAsia="zh-CN"/>
        </w:rPr>
      </w:pPr>
      <w:r>
        <w:rPr>
          <w:rFonts w:hint="default"/>
          <w:lang w:val="en-US" w:eastAsia="zh-CN"/>
        </w:rPr>
        <w:t>C、考核</w:t>
      </w:r>
    </w:p>
    <w:p>
      <w:pPr>
        <w:numPr>
          <w:ilvl w:val="0"/>
          <w:numId w:val="0"/>
        </w:numPr>
        <w:jc w:val="both"/>
        <w:rPr>
          <w:rFonts w:hint="default"/>
          <w:lang w:val="en-US" w:eastAsia="zh-CN"/>
        </w:rPr>
      </w:pPr>
      <w:r>
        <w:rPr>
          <w:rFonts w:hint="default"/>
          <w:lang w:val="en-US" w:eastAsia="zh-CN"/>
        </w:rPr>
        <w:t>D、教育</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【来源】《特种设备生产单位落实质量安全主体责任监督管理规定》压力容器生产单位应当对质量安全总监和质量安全员进行法律法规、标准和专业知识培训、考核，同时对培训、考核情况予以记录并存档备查。</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67、根据《特种设备生产单位落实质量安全主体责任监督管理规定》的规定，压力容器生产单位应当对质量安全总监和质量安全员进行法律法规、标准和专业知识培训、考核，同时对培训、考核情况予以记录并（      ）。A</w:t>
      </w:r>
    </w:p>
    <w:p>
      <w:pPr>
        <w:numPr>
          <w:ilvl w:val="0"/>
          <w:numId w:val="0"/>
        </w:numPr>
        <w:jc w:val="both"/>
        <w:rPr>
          <w:rFonts w:hint="default"/>
          <w:lang w:val="en-US" w:eastAsia="zh-CN"/>
        </w:rPr>
      </w:pPr>
      <w:r>
        <w:rPr>
          <w:rFonts w:hint="default"/>
          <w:lang w:val="en-US" w:eastAsia="zh-CN"/>
        </w:rPr>
        <w:t>A、存档备查</w:t>
      </w:r>
    </w:p>
    <w:p>
      <w:pPr>
        <w:numPr>
          <w:ilvl w:val="0"/>
          <w:numId w:val="0"/>
        </w:numPr>
        <w:jc w:val="both"/>
        <w:rPr>
          <w:rFonts w:hint="default"/>
          <w:lang w:val="en-US" w:eastAsia="zh-CN"/>
        </w:rPr>
      </w:pPr>
      <w:r>
        <w:rPr>
          <w:rFonts w:hint="default"/>
          <w:lang w:val="en-US" w:eastAsia="zh-CN"/>
        </w:rPr>
        <w:t>B、定期销毁</w:t>
      </w:r>
    </w:p>
    <w:p>
      <w:pPr>
        <w:numPr>
          <w:ilvl w:val="0"/>
          <w:numId w:val="0"/>
        </w:numPr>
        <w:jc w:val="both"/>
        <w:rPr>
          <w:rFonts w:hint="default"/>
          <w:lang w:val="en-US" w:eastAsia="zh-CN"/>
        </w:rPr>
      </w:pPr>
      <w:r>
        <w:rPr>
          <w:rFonts w:hint="default"/>
          <w:lang w:val="en-US" w:eastAsia="zh-CN"/>
        </w:rPr>
        <w:t>C、专人保管</w:t>
      </w:r>
    </w:p>
    <w:p>
      <w:pPr>
        <w:numPr>
          <w:ilvl w:val="0"/>
          <w:numId w:val="0"/>
        </w:numPr>
        <w:jc w:val="both"/>
        <w:rPr>
          <w:rFonts w:hint="default"/>
          <w:lang w:val="en-US" w:eastAsia="zh-CN"/>
        </w:rPr>
      </w:pPr>
      <w:r>
        <w:rPr>
          <w:rFonts w:hint="default"/>
          <w:lang w:val="en-US" w:eastAsia="zh-CN"/>
        </w:rPr>
        <w:t>D、放入保险柜</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【来源】《特种设备生产单位落实质量安全主体责任监督管理规定》压力容器生产单位应当对质量安全总监和质量安全员进行法律法规、标准和专业知识培训、考核，同时对培训、考核情况予以记录并存档备查。</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68、根据《特种设备生产单位落实质量安全主体责任监督管理规定》的规定，县级以上地方市场监督管理部门按照国家市场监督管理总局制定的《压力容器质量安全管理人员考核指南》，组织对本辖区内压力容器生产单位的质量安全总监和质量安全员随机进行监督抽查考核并（      ）。A</w:t>
      </w:r>
    </w:p>
    <w:p>
      <w:pPr>
        <w:numPr>
          <w:ilvl w:val="0"/>
          <w:numId w:val="0"/>
        </w:numPr>
        <w:jc w:val="both"/>
        <w:rPr>
          <w:rFonts w:hint="default"/>
          <w:lang w:val="en-US" w:eastAsia="zh-CN"/>
        </w:rPr>
      </w:pPr>
      <w:r>
        <w:rPr>
          <w:rFonts w:hint="default"/>
          <w:lang w:val="en-US" w:eastAsia="zh-CN"/>
        </w:rPr>
        <w:t>A、公布考核结果</w:t>
      </w:r>
    </w:p>
    <w:p>
      <w:pPr>
        <w:numPr>
          <w:ilvl w:val="0"/>
          <w:numId w:val="0"/>
        </w:numPr>
        <w:jc w:val="both"/>
        <w:rPr>
          <w:rFonts w:hint="default"/>
          <w:lang w:val="en-US" w:eastAsia="zh-CN"/>
        </w:rPr>
      </w:pPr>
      <w:r>
        <w:rPr>
          <w:rFonts w:hint="default"/>
          <w:lang w:val="en-US" w:eastAsia="zh-CN"/>
        </w:rPr>
        <w:t>B、处罚</w:t>
      </w:r>
    </w:p>
    <w:p>
      <w:pPr>
        <w:numPr>
          <w:ilvl w:val="0"/>
          <w:numId w:val="0"/>
        </w:numPr>
        <w:jc w:val="both"/>
        <w:rPr>
          <w:rFonts w:hint="default"/>
          <w:lang w:val="en-US" w:eastAsia="zh-CN"/>
        </w:rPr>
      </w:pPr>
      <w:r>
        <w:rPr>
          <w:rFonts w:hint="default"/>
          <w:lang w:val="en-US" w:eastAsia="zh-CN"/>
        </w:rPr>
        <w:t>C、表彰</w:t>
      </w:r>
    </w:p>
    <w:p>
      <w:pPr>
        <w:numPr>
          <w:ilvl w:val="0"/>
          <w:numId w:val="0"/>
        </w:numPr>
        <w:jc w:val="both"/>
        <w:rPr>
          <w:rFonts w:hint="default"/>
          <w:lang w:val="en-US" w:eastAsia="zh-CN"/>
        </w:rPr>
      </w:pPr>
      <w:r>
        <w:rPr>
          <w:rFonts w:hint="default"/>
          <w:lang w:val="en-US" w:eastAsia="zh-CN"/>
        </w:rPr>
        <w:t>D、记录</w:t>
      </w:r>
    </w:p>
    <w:p>
      <w:pPr>
        <w:numPr>
          <w:ilvl w:val="0"/>
          <w:numId w:val="0"/>
        </w:numPr>
        <w:jc w:val="both"/>
        <w:rPr>
          <w:rFonts w:hint="default"/>
          <w:lang w:val="en-US" w:eastAsia="zh-CN"/>
        </w:rPr>
      </w:pPr>
      <w:r>
        <w:rPr>
          <w:rFonts w:hint="default"/>
          <w:lang w:val="en-US" w:eastAsia="zh-CN"/>
        </w:rPr>
        <w:t>【来源】《特种设备生产单位落实质量安全主体责任监督管理规定》县级以上地方市场监督管理部门按照国家市场监督管理总局制定的《压力容器质量安全管理人员考核指南》，组织对本辖区内压力容器生产单位的质量安全总监和质量安全员随机进行监督抽查考核并公布考核结果。监督抽查考核不得收取费用。</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69、根据《特种设备生产单位落实质量安全主体责任监督管理规定》的规定，压力容器生产单位应当为质量安全总监和质量安全员提供必要的（      ），充分保障其依法履行职责。A</w:t>
      </w:r>
    </w:p>
    <w:p>
      <w:pPr>
        <w:numPr>
          <w:ilvl w:val="0"/>
          <w:numId w:val="0"/>
        </w:numPr>
        <w:jc w:val="both"/>
        <w:rPr>
          <w:rFonts w:hint="default"/>
          <w:lang w:val="en-US" w:eastAsia="zh-CN"/>
        </w:rPr>
      </w:pPr>
      <w:r>
        <w:rPr>
          <w:rFonts w:hint="default"/>
          <w:lang w:val="en-US" w:eastAsia="zh-CN"/>
        </w:rPr>
        <w:t>A、工作条件、教育培训和岗位待遇</w:t>
      </w:r>
    </w:p>
    <w:p>
      <w:pPr>
        <w:numPr>
          <w:ilvl w:val="0"/>
          <w:numId w:val="0"/>
        </w:numPr>
        <w:jc w:val="both"/>
        <w:rPr>
          <w:rFonts w:hint="default"/>
          <w:lang w:val="en-US" w:eastAsia="zh-CN"/>
        </w:rPr>
      </w:pPr>
      <w:r>
        <w:rPr>
          <w:rFonts w:hint="default"/>
          <w:lang w:val="en-US" w:eastAsia="zh-CN"/>
        </w:rPr>
        <w:t>B、工作条件</w:t>
      </w:r>
    </w:p>
    <w:p>
      <w:pPr>
        <w:numPr>
          <w:ilvl w:val="0"/>
          <w:numId w:val="0"/>
        </w:numPr>
        <w:jc w:val="both"/>
        <w:rPr>
          <w:rFonts w:hint="default"/>
          <w:lang w:val="en-US" w:eastAsia="zh-CN"/>
        </w:rPr>
      </w:pPr>
      <w:r>
        <w:rPr>
          <w:rFonts w:hint="default"/>
          <w:lang w:val="en-US" w:eastAsia="zh-CN"/>
        </w:rPr>
        <w:t>C、教育培训</w:t>
      </w:r>
    </w:p>
    <w:p>
      <w:pPr>
        <w:numPr>
          <w:ilvl w:val="0"/>
          <w:numId w:val="0"/>
        </w:numPr>
        <w:jc w:val="both"/>
        <w:rPr>
          <w:rFonts w:hint="default"/>
          <w:lang w:val="en-US" w:eastAsia="zh-CN"/>
        </w:rPr>
      </w:pPr>
      <w:r>
        <w:rPr>
          <w:rFonts w:hint="default"/>
          <w:lang w:val="en-US" w:eastAsia="zh-CN"/>
        </w:rPr>
        <w:t>D、岗位待遇</w:t>
      </w:r>
    </w:p>
    <w:p>
      <w:pPr>
        <w:numPr>
          <w:ilvl w:val="0"/>
          <w:numId w:val="0"/>
        </w:numPr>
        <w:jc w:val="both"/>
        <w:rPr>
          <w:rFonts w:hint="default"/>
          <w:lang w:val="en-US" w:eastAsia="zh-CN"/>
        </w:rPr>
      </w:pPr>
      <w:r>
        <w:rPr>
          <w:rFonts w:hint="default"/>
          <w:lang w:val="en-US" w:eastAsia="zh-CN"/>
        </w:rPr>
        <w:t>【来源】《特种设备生产单位落实质量安全主体责任监督管理规定》压力容器生产单位应当为质量安全总监和质量安全员提供必要的工作条件、教育培训和岗位待遇，充分保障其依法履行职责。</w:t>
      </w:r>
    </w:p>
    <w:p>
      <w:pPr>
        <w:numPr>
          <w:ilvl w:val="0"/>
          <w:numId w:val="0"/>
        </w:numPr>
        <w:jc w:val="both"/>
        <w:rPr>
          <w:rFonts w:hint="default"/>
          <w:lang w:val="en-US" w:eastAsia="zh-CN"/>
        </w:rPr>
      </w:pPr>
    </w:p>
    <w:p>
      <w:pPr>
        <w:numPr>
          <w:ilvl w:val="0"/>
          <w:numId w:val="0"/>
        </w:numPr>
        <w:jc w:val="both"/>
        <w:rPr>
          <w:rFonts w:hint="default"/>
          <w:lang w:val="en-US" w:eastAsia="zh-CN"/>
        </w:rPr>
      </w:pPr>
      <w:r>
        <w:rPr>
          <w:rFonts w:hint="default"/>
          <w:lang w:val="en-US" w:eastAsia="zh-CN"/>
        </w:rPr>
        <w:t>70、（）是指本单位具体负责质量过程控制的检查人员。A</w:t>
      </w:r>
    </w:p>
    <w:p>
      <w:pPr>
        <w:numPr>
          <w:ilvl w:val="0"/>
          <w:numId w:val="0"/>
        </w:numPr>
        <w:jc w:val="both"/>
        <w:rPr>
          <w:rFonts w:hint="default"/>
          <w:lang w:val="en-US" w:eastAsia="zh-CN"/>
        </w:rPr>
      </w:pPr>
      <w:r>
        <w:rPr>
          <w:rFonts w:hint="default"/>
          <w:lang w:val="en-US" w:eastAsia="zh-CN"/>
        </w:rPr>
        <w:t>A、质量安全员</w:t>
      </w:r>
    </w:p>
    <w:p>
      <w:pPr>
        <w:numPr>
          <w:ilvl w:val="0"/>
          <w:numId w:val="0"/>
        </w:numPr>
        <w:jc w:val="both"/>
        <w:rPr>
          <w:rFonts w:hint="default"/>
          <w:lang w:val="en-US" w:eastAsia="zh-CN"/>
        </w:rPr>
      </w:pPr>
      <w:r>
        <w:rPr>
          <w:rFonts w:hint="default"/>
          <w:lang w:val="en-US" w:eastAsia="zh-CN"/>
        </w:rPr>
        <w:t>B、质量安全总监</w:t>
      </w:r>
    </w:p>
    <w:p>
      <w:pPr>
        <w:numPr>
          <w:ilvl w:val="0"/>
          <w:numId w:val="0"/>
        </w:numPr>
        <w:jc w:val="both"/>
        <w:rPr>
          <w:rFonts w:hint="default"/>
          <w:lang w:val="en-US" w:eastAsia="zh-CN"/>
        </w:rPr>
      </w:pPr>
      <w:r>
        <w:rPr>
          <w:rFonts w:hint="default"/>
          <w:lang w:val="en-US" w:eastAsia="zh-CN"/>
        </w:rPr>
        <w:t>C、质量安全人员</w:t>
      </w:r>
    </w:p>
    <w:p>
      <w:pPr>
        <w:numPr>
          <w:ilvl w:val="0"/>
          <w:numId w:val="0"/>
        </w:numPr>
        <w:jc w:val="both"/>
        <w:rPr>
          <w:rFonts w:hint="default"/>
          <w:lang w:val="en-US" w:eastAsia="zh-CN"/>
        </w:rPr>
      </w:pPr>
      <w:r>
        <w:rPr>
          <w:rFonts w:hint="default"/>
          <w:lang w:val="en-US" w:eastAsia="zh-CN"/>
        </w:rPr>
        <w:t>D、主要负责人</w:t>
      </w:r>
    </w:p>
    <w:p>
      <w:pPr>
        <w:numPr>
          <w:ilvl w:val="0"/>
          <w:numId w:val="0"/>
        </w:numPr>
        <w:jc w:val="both"/>
        <w:rPr>
          <w:rFonts w:hint="default"/>
          <w:lang w:val="en-US" w:eastAsia="zh-CN"/>
        </w:rPr>
      </w:pPr>
      <w:r>
        <w:rPr>
          <w:rFonts w:hint="default"/>
          <w:lang w:val="en-US" w:eastAsia="zh-CN"/>
        </w:rPr>
        <w:t>【来源】特种设备生产单位落实质量安全主体责任监督管理规定（三）质量安全员是指本单位具体负责质量过程控制的检查人员。</w:t>
      </w:r>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F870039"/>
    <w:rsid w:val="1FE04EDE"/>
    <w:rsid w:val="20425F81"/>
    <w:rsid w:val="216A0911"/>
    <w:rsid w:val="22D60043"/>
    <w:rsid w:val="254070E7"/>
    <w:rsid w:val="31CC1E18"/>
    <w:rsid w:val="38F02DDE"/>
    <w:rsid w:val="39FA01F5"/>
    <w:rsid w:val="45FF6C03"/>
    <w:rsid w:val="4C5864D9"/>
    <w:rsid w:val="4D4E2471"/>
    <w:rsid w:val="518A32C1"/>
    <w:rsid w:val="600773E4"/>
    <w:rsid w:val="648C7E8C"/>
    <w:rsid w:val="722A68BD"/>
    <w:rsid w:val="74BE07CC"/>
    <w:rsid w:val="7DFB0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22997</Words>
  <Characters>25548</Characters>
  <Lines>0</Lines>
  <Paragraphs>0</Paragraphs>
  <TotalTime>0</TotalTime>
  <ScaleCrop>false</ScaleCrop>
  <LinksUpToDate>false</LinksUpToDate>
  <CharactersWithSpaces>26518</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古铜。</cp:lastModifiedBy>
  <dcterms:modified xsi:type="dcterms:W3CDTF">2024-06-24T09:35:16Z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