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客运索道使用单位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客运索道安全员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1、根据《客运索道监督检验和定期检验规则》（TSG S7001-2013）的规定，客运索道投入使用前应建立运行记录、日常检查和维护保养记录等记录表样，投入使用后要有实际记录。（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1.4（1)使用登记证明文件；(2)使用维护说明书(中文版)；(3)应急援预案；(4)工作记录:运行记录、日常检查和维护保养记录、重点设备外壳温度监控记录(主驱动电机、润滑油泵电机、减速机、液压站)、巡线记录、钢丝绳检查维护记录、固定抱索器或者夹索器和支索器移位记录、脱挂抱索器检修记录、拖牵索道抱索器年度拆检记录、零部件更换记录救护演习记录、运行故障和事故记录、交接班记录。索道投入使用前建立上述记录表样，投入使用后有实际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2、根据《客运索道监督检验和定期检验规则》（TSG S7001-2013）的规定，救护设备整齐完好，参数标注清晰，并且应当在合格证或者说明书注明的使用频次内。（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4.1(2)救护设备整齐完好，参数标注清晰，并且应当在合格证或者说明书注明的使用频次内。缓降器标称救护高度应当大于运载工具最大离地高度。对于存放在车厢内的缓降器，剩余可使用次数应当满足本车厢满载时的救护要求；对于存放在站房内的缓降器，剩余可使用次数应当满足距地超过 15m 地段吊具中的乘客全部救下的要求；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3、根据《客运索道监督检验和定期检验规则》（TSG S7001-2013）的规定，水平救护设备应当采用独立的驱动系统或者可自行提供动力的车辆。（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S7001-2013）附件A4.2(1)水平救护设备应当采用独立的驱动系统或者可自行提供动力的车辆。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4、根据《客运索道监督检验和定期检验规则》（TSG S7001-2013）的规定，客运索道沿线路应当设有便道，便于被营救人员返回站房。（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4.4沿线路应当设有便道，便于被营救人员返回站房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5、根据《客运索道监督检验和定期检验规则》（TSG S7001-2013）的规定，滑雪用架空索道应当在每个雪季开始前进行一次救护演习。（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4.5(4)滑雪用架空索道应当在每个雪季开始前进行一次救护演习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6、根据《客运索道监督检验和定期检验规则》（TSG S7001-2013）的规定，支架不应当有严重锈蚀，有可能积水的部位应当设有排水孔。（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6.1支架不应当有严重锈蚀，有可能积水的部位应当设有排水孔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7、根据《客运索道监督检验和定期检验规则》（TSG S7001-2013）的规定，运送滑雪者的循环式架空索道和拖牵索道支架底部应当有防止滑雪者碰伤的软质护套;运送滑雪者的循环式吊椅索道爬梯和护圈的适当位置应当设有防滑雪板插入装置。（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S7001-2013）附件A6.5(3) 运送滑雪者的循环式架空索道和拖牵索道支架底部应当有防止滑雪者碰伤的软质护套;运送滑雪者的循环式吊椅索道爬梯和护圈的适当位置应当设有防滑雪板插入装置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8、根据《客运索道监督检验和定期检验规则》（TSG S7001-2013）的规定，站内机械设备、电气设备及钢丝绳应当有必要的防护、隔离措施，防止危及乘客和工作人员的安全；非公共通行的区域应当有隔离措施，非工作人员不得入内。（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7.2 站内机械设备、电气设备及钢丝绳应当有必要的防护、隔离措施，防止危及乘客和工作人员的安全；非公共通行的区域应当有隔离措施，非工作人员不得入内。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9、根据《客运索道监督检验和定期检验规则》（TSG S7001-2013）的规定，站台站口距乘客可能跌落的最低处超过1m时，进出站两侧均应当装设防护网;防护网伸出长度不小于2m，并结实牢固。（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7.14 站台站口距乘客可能跌落的最低处超过1m时，进出站两侧均应当装设防护网;防护网伸出长度不小于2m，并结实牢固。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10、根据《客运索道监督检验和定期检验规则》（TSG S7001-2013）的规定，在重上空下起动和重下空上紧急制动时，驱动轮不应当打滑。（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7.18 在重上空下起动和重下空上紧急制动时，驱动轮不应当打滑。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11、根据《客运索道监督检验和定期检验规则》（TSG S7001-2013）的规定，吊椅不应当有挂住乘客衣物的突出构件,吊椅下部前边缘不得有凸出、锋利的棱角。（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S7001-2013）附件A13.8(1)护栏可由乘客方便地抬起并且在完全抬起后不会自行下落:(2)吊椅不应当有挂住乘客衣物的突出构件,吊椅下部前边缘不得有凸出、锋利的棱角;(3)吊椅外壁应当有防锈措施不应当有严重锈蚀。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12、根据《中华人民共和国特种设备安全法》的规定，特种设备使用时，如果有足够的防护条件可不具有规定的安全距离、安全防护措施。（      ）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《中华人民共和国特种设备安全法》第三十七条 特种设备的使用应当具有规定的安全距离、安全防护措施。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与特种设备安全相关的建筑物、附属设施，应当符合有关法律、行政法规的规定。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13、根据《特种设备安全监察条例》的规定，特种设备作业人员在作业过程中发现事故隐患或者其他不安全因素，如果能够自行处理，可不向现场安全管理人员和单位有关负责人报告。（      ）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第四十条　特种设备作业人员在作业过程中发现事故隐患或者其他不安全因素，应当立即向现场安全管理人员和单位有关负责人报告。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15、根据《特种设备作业人员监督管理办法》的规定，用人单位可不建立特种设备作业人员管理档案。（      ）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16、根据《特种设备作业人员监督管理办法》的规定，特种设备作业人员证每5年复审一次。（      ）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特种设备使用单位落实使用安全主体责任监督管理规定》的规定，客运索道安全员要每日根据客运索道安全风险管控清单，按照相关安全技术规范和本单位安全管理制度的要求，对投入使用的客运索道进行巡检，形成每日客运索道安全检查记录。（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客运索道使用单位应当建立客运索道安全日管控制度。客运索道安全员要每日根据客运索道安全风险管控清单，按照相关安全技术规范和本单位安全管理制度的要求，对投入使用的客运索道进行巡检，形成每日客运索道安全检查记录，对发现的安全风险隐患，应当立即采取防范措施，及时上报客运索道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特种设备使用单位落实使用安全主体责任监督管理规定》的规定，客运索道安全员要每日根据客运索道安全风险管控清单，按照相关安全技术规范和本单位安全管理制度的要求，对投入使用的客运索道进行巡检，未发现问题的，可不记录。（      ）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客运索道使用单位应当建立客运索道安全日管控制度。客运索道安全员要每日根据客运索道安全风险管控清单，按照相关安全技术规范和本单位安全管理制度的要求，对投入使用的客运索道进行巡检，形成每日客运索道安全检查记录，对发现的安全风险隐患，应当立即采取防范措施，及时上报客运索道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19、根据《特种设备安全监督检查办法》的规定，特种设备未取得许可生产、国家明令淘汰、已经报废或者达到报废条件，继续使用的，属于严重事故隐患。（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20、根据《特种设备安全监督检查办法》的规定，特种设备发生过事故或者有明显故障，未对其进行全面检查、消除事故隐患，继续使用的，属于严重事故隐患。（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21、根据《特种设备事故报告和调查处理规定》的规定，特种设备事故分为特别重大事故、重大事故、较大事故和一般事故。（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《特种设备事故报告和调查处理规定》条例第六十一条有下列情形之一的，为特别重大事故：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(一)特种设备事故造成30人以上死亡，或者100人以上重伤(包括急性工业中毒，下同)，或者1亿元以上直接经济损失的；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(三)压力容器、压力管道有毒介质泄漏，造成15万人以上转移的；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(四)客运索道、大型游乐设施高空滞留100人以上并且时间在48小时以上的。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第六十二条有下列情形之一的，为重大事故：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(一)特种设备事故造成10人以上30人以下死亡，或者50人以上100人以下重伤，或者5000万元以上1亿元以下直接经济损失的；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(二)600兆瓦以上锅炉因安全故障中断运行240小时以上的；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(三)压力容器、压力管道有毒介质泄漏，造成5万人以上15万人以下转移的；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(四)客运索道、大型游乐设施高空滞留100人以上并且时间在24小时以上48小时以下的。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第六十三条有下列情形之一的，为较大事故：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(一)特种设备事故造成3人以上10人以下死亡，或者10人以上50人以下重伤，或者1000万元以上5000万元以下直接经济损失的；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(二)锅炉、压力容器、压力管道爆炸的；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(三)压力容器、压力管道有毒介质泄漏，造成1万人以上5万人以下转移的；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(四)客运索道整体倾覆的；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(五)客运索道、大型游乐设施高空滞留人员12小时以上的。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第六十四条有下列情形之一的，为一般事故：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(一)特种设备事故造成3人以下死亡，或者10人以下重伤，或者1万元以上1000万元以下直接经济损失的；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(二)压力容器、压力管道有毒介质泄漏，造成500人以上1万人以下转移的；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(三)电梯轿厢滞留人员2小时以上的；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(四)客运索道主要受力结构件折断或者起升机构坠落的；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(五)客运索道高空滞留人员3.5小时以上12小时以下的；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(六)大型游乐设施高空滞留人员1小时以上12小时以下的。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除前款规定外，国务院特种设备安全监督管理部门可以对一般事故的其他情形做出补充规定。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22、根据《特种设备事故报告和调查处理规定》的规定，特种设备事故分为非常严重事故、严重事故、非严重事故和一般事故。（      ）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《特种设备事故报告和调查处理规定》条例第六十一条有下列情形之一的，为特别重大事故：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(一)特种设备事故造成30人以上死亡，或者100人以上重伤(包括急性工业中毒，下同)，或者1亿元以上直接经济损失的；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(三)压力容器、压力管道有毒介质泄漏，造成15万人以上转移的；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(四)客运索道、大型游乐设施高空滞留100人以上并且时间在48小时以上的。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第六十二条有下列情形之一的，为重大事故：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(一)特种设备事故造成10人以上30人以下死亡，或者50人以上100人以下重伤，或者5000万元以上1亿元以下直接经济损失的；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(二)600兆瓦以上锅炉因安全故障中断运行240小时以上的；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(三)压力容器、压力管道有毒介质泄漏，造成5万人以上15万人以下转移的；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(四)客运索道、大型游乐设施高空滞留100人以上并且时间在24小时以上48小时以下的。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第六十三条有下列情形之一的，为较大事故：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(一)特种设备事故造成3人以上10人以下死亡，或者10人以上50人以下重伤，或者1000万元以上5000万元以下直接经济损失的；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(二)锅炉、压力容器、压力管道爆炸的；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(三)压力容器、压力管道有毒介质泄漏，造成1万人以上5万人以下转移的；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(四)客运索道整体倾覆的；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(五)客运索道、大型游乐设施高空滞留人员12小时以上的。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第六十四条有下列情形之一的，为一般事故：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(一)特种设备事故造成3人以下死亡，或者10人以下重伤，或者1万元以上1000万元以下直接经济损失的；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(二)压力容器、压力管道有毒介质泄漏，造成500人以上1万人以下转移的；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(三)电梯轿厢滞留人员2小时以上的；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(四)客运索道主要受力结构件折断或者起升机构坠落的；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(五)客运索道高空滞留人员3.5小时以上12小时以下的；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(六)大型游乐设施高空滞留人员1小时以上12小时以下的。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除前款规定外，国务院特种设备安全监督管理部门可以对一般事故的其他情形做出补充规定。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23、根据《特种设备使用单位落实使用安全主体责任监督管理规定》的规定，监督抽查考核不合格，不再符合客运索道使用要求的，使用单位应当立即采取整改措施。（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《特种设备使用单位落实使用安全主体责任监督管理规定》监督抽查考核不合格，不再符合客运索道使用要求的，使用单位应当立即采取整改措施。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24、根据《客运索道监督检验和定期检验规则》（TSG S7001-2013）的规定，客运拖牵索道不进行全面检验，每年进行1次年度检验。（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S7001-2013）第五条 客运架空索道和客运缆车监督检验合格后，每3年进行1次全面检验，期间的2个年度，每年进行1次年度检验。客运拖牵索道不进行全面检验，每年进行1次年度检验。检验时间不得超过安全检验标志上注明的“下次检验日期”。“下次检验日期”以监督检验或者停用1年后重新进行全面检验的检验合格报告签发日期为基准，按自然年类推，不因本周期内提前检验、复检或者逾期检验而变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25、根据《客运索道监督检验和定期检验规则》（TSG S7001-2013）的规定，客运拖牵索道在使用过程中应有抱索器年度拆检记录。（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1.4 (4)工作记录:运行记录、日常检查和维护保养记录、重点设备外壳温度监控记录(主驱动电机、润滑油泵电机、减速机、液压站)、巡线记录、钢丝绳检查维护记录、固定抱索器或者夹索器和支索器移位记录、脱挂抱索器检修记录、拖牵索道抱索器年度拆检记录、零部件更换记录救护演习记录、运行故障和事故记录、交接班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26、根据《客运索道监督检验和定期检验规则》（TSG S7001-2013）的规定，客运拖牵索道杆式拖牵器在自由状态时不得触碰雪面。（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3.14(1)绳式拖牵器(收回)与雪面的垂直净空不小于2.3m;(2)杆式拖牵器在自由状态时不得触碰雪面，当乘客需要穿过下行线离开索道时，下行侧拖牵器与雪面的垂直净空不小于2.3m。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27、根据《客运索道监督检验和定期检验规则》（TSG S7001-2013）的规定，如果客运拖牵索道夜间需要运行时，线路上的照明装置应当可以照亮全部线路。（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3.19 (1)如果索道夜间需要运行时站内、站口、支架旁、桥梁上、长度超过100m 的道内应当设置照明装置，拖牵索道线路上的照明装置应当可以照亮全部线路。所有的照明装置应当工作正常;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28、根据《客运索道监督检验和定期检验规则》（TSG S7001-2013）的规定，缆车轨道的道床上应无杂物,有可能积水的部位应当设有排水槽。（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6.9 (4)缆车轨道的道床上无杂物,有可能积水的部位应当设有排水槽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29、根据《客运索道监督检验和定期检验规则》（TSG S7001-2013）的规定，客运缆车的加减速装置和推车机应运转平稳，无异常噪音。（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 A  8.3 脱挂抱索器架空索道、缆车的加减速装置和推车机运转平稳，无异常噪音。吊具或者客车在站内运行平稳，无异常摆动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30、根据《客运索道监督检验和定期检验规则》（TSG S7001-2013）的规定，缆车的最高运行速度不大于12m/s。（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lang w:val="en-US" w:eastAsia="zh-CN"/>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3.15(1)架空索道的运行速度应当满足《规范 1》中3.2规定。缆车的最高运行速度不大于12m/s</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1、根据《客运索道监督检验和定期检验规则》（TSG S7001-2013）的规定，客运索道主电机（      ）应大于0.5MΩ。B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A、接地电阻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B、绝缘电阻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C、防雷电阻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D、负载电阻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1.3 (13)主电机绝缘电阻测量记录(电机绝缘电阻大于 0.5MΩ)。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2、根据《客运索道监督检验和定期检验规则》（TSG S7001-2013）的规定，下列那一项不是客运索道的使用过程中的工作记录（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A、运行记录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B、日常检查和维护保养记录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C、巡线记录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D、土建验收记录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1.4（1)使用登记证明文件；(2)使用维护说明书(中文版)；(3)应急援预案；(4)工作记录:运行记录、日常检查和维护保养记录、重点设备外壳温度监控记录(主驱动电机、润滑油泵电机、减速机、液压站)、巡线记录、钢丝绳检查维护记录、固定抱索器或者夹索器和支索器移位记录、脱挂抱索器检修记录、拖牵索道抱索器年度拆检记录、零部件更换记录救护演习记录、运行故障和事故记录、交接班记录。索道投入使用前建立上述记录表样，投入使用后有实际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3、根据《客运索道监督检验和定期检验规则》（TSG S7001-2013）的规定，客运索道施工完成后应有（      ）工况试车记录。D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A、空车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B、偏载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C、满载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S7001-2013）附件A1.3 (17)120h(空车、偏载、满载各40h)试车记录。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4、根据《客运索道监督检验和定期检验规则》（TSG S7001-2013）的规定，客运索道使用单位应建立哪些岗位责任制（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A、安全管理人员岗位责任制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B、站长、技术主管岗位责任制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C、司机、机械维修人员、电气维修人员岗位责任制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1.5 (1)岗位责任制:安全管理人员岗位责任制、站长岗位责任制、技术主管岗位责任制、司机岗位责任制、机械维修人员岗位责任制、电气维修人员岗位责任制。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5、根据《客运索道监督检验和定期检验规则》（TSG S7001-2013）的规定，客运索道使用单位应建立哪些安全操作规程（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A、司机、电工、钳工安全操作规程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B、主(辅)驱动安全操作规程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C、高空作业安全操作规程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1.5 (2)安全操作规程:司机安全操作规程、主(辅)驱动安全操作规程、电工安全操作规程、钳工安全操作规程、高空作业安全操作规程。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6、根据《客运索道监督检验和定期检验规则》（TSG S7001-2013）的规定，客运索道的（      ）的类型、规格(外形尺寸和重量)、容量与设计文件一致，数量不超过设计文件的数值。A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A、运载工具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B、钢丝绳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C、支架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D、电动机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2 (1)运行速度不超过设计文件的数值;(2)张紧油压与设计文件一致:(3)承载索、运载索、牵引索的直径、抗拉强度与设计文件一致;(4)运载工具的类型、规格(外形尺寸和重量)、容量与设计文件一致，数量不超过设计文件的数值;(5)主驱动电机功率不低于设计文件的数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7、根据《客运索道监督检验和定期检验规则》（TSG S7001-2013）的规定，循环式架空索道钢丝绳最大倾角不大于（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3.1 循环式架空索道钢丝绳最大倾角不大于45°。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8、根据《客运索道监督检验和定期检验规则》（TSG S7001-2013）的规定，缆车运行线路上行人容易靠近的局部范围应当设置满足要求的（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A、隔离围栏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B、警戒线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C、标识牌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D、警示语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3.3 (1)线路与公路、道路以及滑雪斜坡应当不在同一高度上交叉;(2)线路与公路平行时，线路的边缘与公路边缘之间的距离不小于 1.5m，同时应当设保护装置，防止车辆闯入缆车线路;(3)运行线路上行人容易靠近的局部范围应当设置隔离围栏，围栏高度不小于1.8m。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9、根据《客运索道监督检验和定期检验规则》（TSG S7001-2013）的规定，客运索道支架上不允许有超过（      ） 的电力线。A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A、36V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B、110V</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C、220V</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D、380V</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 xml:space="preserve">《客运索道监督检验和定期检验规则》（TSG S7001-2013）附件A 3.19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(2)支架上不允许有超过36V的电力线。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10、根据《客运索道监督检验和定期检验规则》（TSG S7001-2013）的规定，每条循环式架空索道应当配备至少（      ）套救护设备。B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4.1(1)每条循环式架空索道应当配备至少2套救护设备，并且当运载工具距地超过15m时，应当采用缓降器进行救护。往复式架空索道的缓降器应当存放在车厢内。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11、根据《客运索道监督检验和定期检验规则》（TSG S7001-2013）的规定，垂直救护绳长度应当保证在（      ）能将乘客放到地面，垂直救护绳应当选用不旋转的编织绳。C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A、钢丝绳倾角大处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B、支架最高处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C、离地最大距离处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D、以上都不对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S7001-2013）附件A4.1 (3)采用 T型架垂直救护时，水平拉紧绳长度应当满足最大跨距救护要求;垂直救护绳长度应当保证在离地最大距离处能将乘客放到地面，垂直救护绳应当选用不旋转的编织绳。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12、根据《客运索道监督检验和定期检验规则》（TSG S7001-2013）的规定，客运索道钢丝绳常见表面损伤有（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A、断丝</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B、松丝</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C、松股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5.1(1) 钢丝绳表面的损伤(断丝、松丝、松股)不应当达到《规范1》 中 4.5.2.1、4.5.6、4.5.8 的报废规定(接头的绳股插入部位按照本附件 5.7 的要求进行检验)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13、根据《客运索道监督检验和定期检验规则》（TSG S7001-2013）的规定，客运索道承载索应当根据使用情况适时串位，最长不得超过（      ） 年。D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5.2承载索应当根据使用情况适时串位，最长不得超过12年。串位长度不小于接触区域长度加3m，串位部分应当进行无损检测。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14、根据《客运索道监督检验和定期检验规则》（TSG S7001-2013）的规定，架空索道和缆车的基础顶面应当（      ）地面高度，基础周围排水护坡措施齐全。A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A、高于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B、低于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S7001-2013）附件A6.9(3)架空索道和缆车的基础顶面应当高出地面300mm以上，基础周围排水护坡措施齐全。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15、根据《客运索道监督检验和定期检验规则》（TSG S7001-2013）的规定，架空客运索道（      ）防雷接地电阻不大于30Ω。C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B、钢丝绳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C、支架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D、主电机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6.17支架防雷接地电阻不大于30Ω。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16、根据《客运索道监督检验和定期检验规则》（TSG S7001-2013）的规定，索道运行中，（      ）温度不大于60℃，油箱和供油管路无渗漏现象。D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A、进油口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B、出油口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C、供油管路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D、油箱外壳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7.22(1)索道运行中，油箱外壳温度不大于60℃，油箱和供油管路无渗漏现象；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(2)电磁阀断电时，制动器油缸回油，制动器应当闭合；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(3)制动液压站应当设置油压上下限控制，控制功能正常；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(4)手动泵能正常工作；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17、根据《客运索道监督检验和定期检验规则》（TSG S7001-2013）的规定，架空索道和拖牵索道紧急事故开关应当选用（      ）。开关动作时，索道能自动停车。A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A、手动复位式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B、自动复位式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C、远程复位式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D、以上都不对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S7001-2013）附件A16.4架空索道和拖牵索道紧急事故开关的安装位置应当满足《规范1》中 9.1.9 规定；缆车紧急事故开关的安装位置应当满足《规范2》中 6.1.9 规定。开关应当选用手动复位式。开关动作时，索道能自动停车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18、根据《客运索道监督检验和定期检验规则》（TSG S7001-2013）的规定，客运索道脱索保护开关动作时，索道应当能（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S7001-2013）附件A16.5 脱索保护开关动作时，索道应当能自动停车。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19、根据《客运索道监督检验和定期检验规则》（TSG S7001-2013）的规定，客运索道驱动轮和迂回轮的大轮位置检测开关动作时，索道应当能（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S7001-2013）附件A16.6 驱动轮和迂回轮的大轮位置检测开关动作时，索道应当能自动停车。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20、根据《客运索道监督检验和定期检验规则》（TSG S7001-2013）的规定，客运索道张紧小车、张紧重锤或者油缸行程保护开关动作时，索道应当能（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16.8 张紧小车、张紧重锤或者油缸行程保护开关动作时，索道自动停车。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21、根据《客运索道监督检验和定期检验规则》（TSG S7001-2013）的规定，往复式架空索道和缆车各站台允许开车信号应当与控制室启动信号进行联锁，在站台工作人员未按下允许开车按钮前，索道应（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16.12往复式架空索道和缆车各站台允许开车信号应当与控制室启动信号进行联锁，在站台工作人员未按下允许开车按钮前，索道无法启动。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22、根据《客运索道监督检验和定期检验规则》（TSG S7001-2013）的规定，往复和脉动循环式架空索道缆车应当配备（      ） 套以上不同来源及独立控制的进站减速控制装置。A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S7001-2013）附件A16.15往复和脉动循环式架空索道缆车应当配备两套以上不同来源及独立控制的进站减速控制装置，每套装置均能控制进站减速。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23、根据《客运索道监督检验和定期检验规则》（TSG S7001-2013）的规定，客运索道运载工具(吊椅除外)内应当有（      ）安全说明。D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A、禁止将手臂伸出窗外</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B、禁止自行打开门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C、禁止摇晃</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17.4运载工具(吊椅除外)内应当有安全说明(禁止将手臂伸出窗外、禁止自行打开门、禁止摇晃、禁止吸烟和紧急联系电话)、定员和最大载荷的标志。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24、根据《客运索道监督检验和定期检验规则》（TSG S7001-2013）的规定，关于客运索道监督检验以下哪个说法是正确的（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A、监督检验是由施工单位自行进行的，无需经过国家质检总局核准的特种设备检验机构。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B、监督检验是在安装、改造、重大修理单位自检合格的基础上，由国家质检总局核准的特种设备检验机构进行的。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C、监督检验是在施工过程中由施工单位自行进行的，不需要经过任何检验机构的审核。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D、监督检验是由国家质检总局直接进行的，无需施工单位的自检。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S7001-2013）第二条 本规则规定的监督检验是指国家质量监督检验检疫总局(以下简称国家质检总局)核准的特种设备检验机构(以下简称检验机构)，在安装、改造、重大修理(以下简称施工)单位自检合格的基础上，依据本规则规定对客运索道施工过程进行的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25、根据《客运索道监督检验和定期检验规则》（TSG S7001-2013）的规定，监督检验和定期检验是对客运索道生产和使用单位（      ）等工作进行的监督验证性检验。D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A、执行相关法规标准规定、落实安全责任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B、开展自查自检工作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C、自主确认客运索道运行安全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 xml:space="preserve">《客运索道监督检验和定期检验规则》（TSG S7001-2013）第三条 监督检验和定期检验是对客运索道生产和使用单位执行相关法规标准规定、落实安全责任、开展自查自检工作、自主确认客运索道运行安全等工作进行的监督验证性检验。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26、根据《客运索道监督检验和定期检验规则》（TSG S7001-2013）的规定，检验机构出具检验报告的结论，是对客运索道施工和使用单位（      ）工作质量的综合判定。B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A、执行法律法规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B、落实相关责任、自主确定设备安全等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C、人员安全培训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D、应急演练</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S7001-2013）第三条 客运索道施工单位或者使用单位自检报告的结论是对设备安全状况的判定;检验机构出具检验报告的结论，是对客运索道施工和使用单位落实相关责任、自主确定设备安全等工作质量的综合判定。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27、根据《客运索道监督检验和定期检验规则》（TSG S7001-2013）的规定，新建、改造或者重大修理的客运索道，应当按照《客运索道监督检验和定期检验规则》（TSG S7001-2013）的规定进行（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A、监督检验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C、全面检验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D、委托检验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S7001-2013）第四条 新建、改造或者重大修理的客运索道，应当按照本规则的规定进行监督检验;在用客运索道应当按照本规则的规定进行定期检验。实施改造或者重大修理的客运索道进行监督检验时，改造或者重大修理涉及的项目应当按照本规则附件A的监督检验要求进行，其他项目应当按照本规则附件A的全面检验要求进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28、根据《客运索道监督检验和定期检验规则》（TSG S7001-2013）的规定，客运架空索道和客运缆车监督检验合格后，每（      ）年进行 1次全面检验。C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五条客运架空索道和客运缆车监督检验合格后，每3年进行1次全面检验期间的2个年度，每年进行1次年度检验。客运拖牵索道不进行全面检验，每年进行1次年度检验。检验时间不得超过安全检验标志上注明的“下次检验日期”。“下次检验日期”以监督检验或者停用1年后重新进行全面检验的检验合格报告签发日期为基准，按自然年类推，不因本周期内提前检验、复检或者逾期检验而变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29、根据《客运索道监督检验和定期检验规则》（TSG S7001-2013）的规定，客运索道的”下次检验日期“以（      ）为基准，按自然年类推。A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A、监督检验或者停用1年后重新进行全面检验的检验合格报告签发日期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B、设备投入使用日期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C、安装施工完成日期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D、设备制造日期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五条客运架空索道和客运缆车监督检验合格后，每3年进行1次全面检验期间的2个年度，每年进行1次年度检验。客运拖牵索道不进行全面检验，每年进行1次年度检验。检验时间不得超过安全检验标志上注明的“下次检验日期”。“下次检验日期”以监督检验或者停用1年后重新进行全面检验的检验合格报告签发日期为基准，按自然年类推，不因本周期内提前检验、复检或者逾期检验而变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30、根据《客运索道监督检验和定期检验规则》（TSG S7001-2013）的规定，客运索道使用单位应当在安全检验标志注明的“下次检验日期”前1个月，向规定的检验机构申请（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A、验收检验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C、监督检验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D、委托检验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S7001-2013）第六条客运索道使用单位应当在安全检验标志注明的“下次检验日期”前1个月，向规定的检验机构申请定期检验。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31、根据《客运索道监督检验和定期检验规则》（TSG S7001-2013）的规定，客运索道安装单位应当按照设计文件和相关国家标准的要求，对各个站房内索道设备基础和线路支架基础进行检查并查验其土建工程相关验收文件，确认所安装设备与设计文件的（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A、一致性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B、相关性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D、合规性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S7001-2013）第七条 安装单位应当按照设计文件和相关国家标准的要求，对各个站房内索道设备基础和线路支架基础进行检查并查验其土建工程相关验收文件，确认所安装设备与设计文件的一致性。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32、根据《客运索道监督检验和定期检验规则》（TSG S7001-2013）的规定，客运索道改造或重大修理施工现场持证作业人员数量不得少于（      ） 人。B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S7001-2013）第七条 改造、重大修理单位应当根据改造、重大修理方案，按照前款的要求对涉及项目中的基础和有关设备进行检查、确认。施工现场持证作业人员数量不得少于2人。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33、根据《客运索道监督检验和定期检验规则》（TSG S7001-2013）的规定，对于客运索道定期检验，使用单位或者其委托的施工单位、整机制造单位，应当保证（  ）质量，真实、准确地出具定期自检报告。C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A、施工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B、调试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C、日常维护保养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八条对于监督检验，施工单位和整机制造单位应当保证施工和调试工作的质量，真实、准确地出具施工自检报告。对于定期检验，使用单位或者其委托的施工单位、整机制造单位，应当保证日常维护保养质量，真实、准确地出具定期自检报告。各类自检项目应当不少于本规则附件A规定的检验项目。自检报告应当在检验人员实施现场检验前完成。</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34、根据《客运索道监督检验和定期检验规则》（TSG S7001-2013）的规定，客运索道使用单位应建立哪些管理制度（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A、维护保养制度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B、应急救援演练制度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C、日常安全检查制度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1.5 (3)管理制度:备品备件管理制度、救援装备与救援物品管理制度、日常安全检查制度、维护保养制度、定期报检制度、安全培训考核制度、应急救援演练制度、意外事件和事故调查处理制度、技术档案管理制度。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35、根据《客运索道监督检验和定期检验规则》（TSG S7001-2013）的规定，全部抱索器或者夹索器首次无损检测后，使用未满10年时，每 （      ）年全部无损检测一次。B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13.5全部抱索器或者夹索器应当在使用3000h或者2年后进行首次无损检测,无损检测的零件清单应当满足使用维护说明书的要求。此后每3年全部无损检测一次。当使用期达到10年时，固定抱索器应当每年、脱挂抱索器和夹索器应当每 2 年全部无损检测一次。使用达到15年时应当予以更换。无损检测应当采用磁粉检测法，并符合JB/T 4730中的</w:t>
      </w:r>
      <w:r>
        <w:rPr>
          <w:rFonts w:ascii="Arial" w:hAnsi="Arial" w:eastAsia="宋体" w:cs="Arial"/>
          <w:i w:val="0"/>
          <w:iCs w:val="0"/>
          <w:caps w:val="0"/>
          <w:color w:val="333333"/>
          <w:spacing w:val="0"/>
          <w:sz w:val="15"/>
          <w:szCs w:val="15"/>
          <w:shd w:val="clear" w:fill="FFFFFF"/>
        </w:rPr>
        <w:t>II</w:t>
      </w:r>
      <w:r>
        <w:rPr>
          <w:rFonts w:hint="eastAsia" w:ascii="宋体" w:hAnsi="宋体" w:eastAsia="宋体" w:cs="宋体"/>
          <w:i w:val="0"/>
          <w:iCs w:val="0"/>
          <w:color w:val="000000"/>
          <w:kern w:val="0"/>
          <w:sz w:val="24"/>
          <w:szCs w:val="22"/>
          <w:u w:val="none"/>
          <w:lang w:val="en-US" w:eastAsia="zh-CN" w:bidi="ar"/>
        </w:rPr>
        <w:t>级要求。无损检测人员应当具有特种设备无损检测的相关资格。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37、根据《中华人民共和国特种设备安全法》的规定，特种设备使用单位（      ）建立特种设备安全技术档案。安全技术档案应当包括以下内容：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D、可不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《中华人民共和国特种设备安全法》第三十五条 特种设备使用单位应当建立特种设备安全技术档案。安全技术档案应当包括以下内容：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38、根据《中华人民共和国特种设备安全法》的规定，特种设备的使用（      ）具有规定的安全距离、安全防护措施。B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《中华人民共和国特种设备安全法》第三十七条 特种设备的使用应当具有规定的安全距离、安全防护措施。与特种设备安全相关的建筑物、附属设施，应当符合有关法律、行政法规的规定。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39、根据《中华人民共和国特种设备安全法》的规定，特种设备使用单位应当按照安全技术规范的要求，在检验合格有效期届满前（      ）向特种设备检验机构提出定期检验要求。B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C、两个月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D、三个月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《中华人民共和国特种设备安全法》第四十条 特种设备使用单位应当按照安全技术规范的要求，在检验合格有效期届满前一个月向特种设备检验机构提出定期检验要求。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未经定期检验或者检验不合格的特种设备，不得继续使用。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40、根据《中华人民共和国特种设备安全法》的规定，未经定期检验或者检验不合格的特种设备，（      ）继续使用。B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C、可以监控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D、有条件的可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《中华人民共和国特种设备安全法》第四十条 特种设备使用单位应当按照安全技术规范的要求，在检验合格有效期届满前一个月向特种设备检验机构提出定期检验要求。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未经定期检验或者检验不合格的特种设备，不得继续使用。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41、根据《特种设备安全监察条例》的规定，特种设备登记标志应当置于或者附着于该特种设备的（      ）位置。A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A、显著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B、底部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C、顶部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D、中部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42、根据《特种设备安全监察条例》的规定，特种设备使用单位（      ）对在用特种设备进行经常性日常维护保养，并定期自行检查。A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C、根据销售协议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D、根据主要负责人的要求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第二十七条　特种设备使用单位应当对在用特种设备进行经常性日常维护保养，并定期自行检查。特种设备使用单位对在用特种设备应当至少每月进行一次自行检查，并作出记录。特种设备使用单位在对在用特种设备进行自行检查和日常维护保养时发现异常情况的，应当及时处理。特种设备使用单位应当对在用特种设备的安全附件、安全保护装置、测量调控装置及有关附属仪器仪表进行定期校验、检修，并作出记录。锅炉使用单位应当按照安全技术规范的要求进行锅炉水(介)质处理，并接受特种设备检验检测机构实施的水(介)质处理定期检验。从事锅炉清洗的单位，应当按照安全技术规范的要求进行锅炉清洗，并接受特种设备检验检测机构实施的锅炉清洗过程监督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特种设备安全监察条例》的规定，特种设备存在严重事故隐患，无改造、维修价值，或者超过安全技术规范规定使用年限，特种设备使用单位应当及时予以报废，并应当向原登记的特种设备安全监督管理部门办理（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A、变更登记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C、重新登记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第三十条　特种设备存在严重事故隐患，无改造、维修价值，或者超过安全技术规范规定使用年限，特种设备使用单位应当及时予以报废，并应当向原登记的特种设备安全监督管理部门办理注销。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44、根据《特种设备使用管理规则》的规定，为保证特种设备的安全运行，特种设备使用单位应当根据所使用特种设备的类别、品种和特性进行（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《特种设备使用管理规则》为保证特种设备的安全运行，特种设备使用单位应当根据所使用特种设备的类别、品种和特性进行定期自行检查。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45、根据《特种设备使用管理规则》的规定，使用单位应当在特种设备定期检验有效期届满的 （      ） 个月以前，向特种设备检验机构提出定期检验申请，并且做好相关的准备工作。A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《特种设备使用管理规则》使用单位应当在特种设备定期检验有效期届满的1个月以前，向特种设备检 验机构提出定期检验申请，并且做好相关的准备工作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46、根据《特种设备使用管理规则》的规定，定期检验完成后，使用单位应当组织进行特种设备管路连接、密封、附件(含零部件、安全附件、安全保护装置、仪器仪表等)和内件安装、试运行等工作，并且对其（      ）性负责。B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C、经济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D、节能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《特种设备使用管理规则》定期检验完成后，使用单位应当组织进行特种设备管路连接、密封、附件(含零部件、安全附件、安全保护装置、仪器仪表等)和内件安装、试运行等工作，并且对其安全性负责。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47、根据《特种设备使用管理规则》的规定，检验结论为合格时，使用单位应当按照检验结论确定的（      ）使用特种设备。B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B、参数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C、温度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《特种设备使用管理规则》检验结论为合格时(注 2-5)，使用单位应当按照检验结论确定的参数使用特种设备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48、根据《特种设备使用管理规则》的规定，使用单位应当按照隐患排查治理制度进行隐患排查，发现事故隐患（      ）消除，待隐患消除后，方可继续使用。B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A、可暂不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B、应当及时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《特种设备使用管理规则》使用单位应当按照隐患排查治理制度进行隐患排查，发现事故隐患应当及时消除，待隐患消除后，方可继续使用。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49、根据《特种设备使用管理规则》的规定，特种设备拟停用（      ）年以上的，使用单位应当采取有效的保护措施，并且设置停用标志，在停用后30日内告知登记机关。B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《特种设备使用管理规则》3.9  停用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特种设备拟停用1年以上的，使用单位应当采取有效的保护措施，并且设置停用标志，在停用后30日内填写特种设备停用报废注销登记表(格式见附件F)， 告知登记机关。重新启用时，使用单位应当进行自行检查，到使用登记机关办理启用手续；超过定期检验有效期的，应当按照定期检验的有关要求进行检验。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50、根据《特种设备作业人员监督管理办法》的规定，特种设备作业人员证每（      ）年复审一次。B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51、根据《特种设备使用单位落实使用安全主体责任监督管理规定》的规定，客运索道安全员发现客运索道存在一般事故隐患时，应当立即进行处理；发现存在严重事故隐患时，应当立即责令停止使用并向（      ）报告，客运索道安全总监应当立即组织分析研判，采取处置措施，消除严重事故隐患。B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A、客运索道安全员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B、客运索道安全总监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D、班组长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客运索道安全员发现客运索道存在一般事故隐患时，应当立即进行处理；发现存在严重事故隐患时，应当立即责令停止使用并向客运索道安全总监报告，客运索道安全总监应当立即组织分析研判，采取处置措施，消除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52、根据《特种设备使用单位落实使用安全主体责任监督管理规定》的规定，客运索道安全员要每（      ）根据客运索道安全风险管控清单，按照相关安全技术规范和本单位安全管理制度的要求，对投入使用的客运索道进行巡检，未发现问题的，可不记录。A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客运索道使用单位应当建立客运索道安全日管控制度。客运索道安全员要每日根据客运索道安全风险管控清单，按照相关安全技术规范和本单位安全管理制度的要求，对投入使用的客运索道进行巡检，形成每日客运索道安全检查记录，对发现的安全风险隐患，应当立即采取防范措施，及时上报客运索道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53、根据《特种设备使用管理规则》的规定，特种设备使用单位应当根据本单位特种设备数量、特性等配备相应持证的特种设备作业人员，并且在使用特种设备时应当保证每班（      ）有一名持证的作业人员在岗。D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C、需要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D、至少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作业人员监督管理办法》的规定，锅炉、压力容器（含气瓶）、压力管道、电梯、起重机械、客运索道、大型游乐设施、场（厂）内专用机动车辆等特种设备的作业人员及其相关管理人员统称特种设备（      ）人员。A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《特种设备作业人员监督管理办法》第二条  锅炉、压力容器（含气瓶）、压力管道、电梯、客运索道、客运索道、大型游乐设施、场（厂）内专用机动车辆等特种设备的作业人员及其相关管理人员统称特种设备作业人员。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使用单位落实使用安全主体责任监督管理规定》的规定，客运索道使用单位应当根据本单位客运索道的数量、用途、使用环境等情况，配备客运索道安全总监和足够数量的客运索道安全员，并（      ）明确负责的客运索道安全员。C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C、逐台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D、立即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客运索道使用单位应当根据本单位客运索道的数量、用途、使用环境等情况，配备客运索道安全总监和足够数量的客运索道安全员，并逐台明确负责的客运索道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使用单位落实使用安全主体责任监督管理规定》的规定，客运索道使用单位及其主要负责人无正当理由未采纳客运索道安全总监和客运索道安全员依照《特种设备使用单位落实使用安全主体责任监督管理规定》第一百零四条提出的意见或者建议的，应当认为客运索道安全总监和客运索道安全员已经（      ），不予处罚。C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A、开展工作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B、努力工作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C、依法履职尽责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D、尽心尽力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《特种设备使用单位落实使用安全主体责任监督管理规定》客运索道使用单位应当为客运索道安全总监和客运索道安全员提供必要的工作条件、教育培训和岗位待遇，充分保障其依法履行职责。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鼓励客运索道使用单位建立对客运索道安全总监和客运索道安全员的激励约束机制，对工作成效显著的给予表彰和奖励，对履职不到位的予以惩戒。</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市场监督管理部门在查处客运索道使用单位违法行为时，应当将客运索道使用单位落实安全主体责任情况作为判断其主观过错、违法情节、处罚幅度等考量的重要因素。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客运索道使用单位及其主要负责人无正当理由未采纳客运索道安全总监和客运索道安全员依照本规定第一百零四条提出的意见或者建议的，应当认为客运索道安全总监和客运索道安全员已经依法履职尽责，不予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57、根据《特种设备使用单位落实使用安全主体责任监督管理规定》的规定，客运索道使用单位主要负责人、客运索道安全总监、客运索道安全员未按规定要求落实（      ）安全责任的，由县级以上地方市场监督管理部门责令改正并给予通报批评；拒不改正的，对责任人处二千元以上一万元以下罚款。法律、行政法规另有规定的，依照其规定执行。B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D、调试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客运索道使用单位主要负责人、客运索道安全总监、客运索道安全员未按规定要求落实使用安全责任的，由县级以上地方市场监督管理部门责令改正并给予通报批评；拒不改正的，对责任人处二千元以上一万元以下罚款。法律、行政法规另有规定的，依照其规定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58、根据《特种设备使用单位落实使用安全主体责任监督管理规定》的规定，客运索道安全员是指本单位具体负责客运索道使用安全的（      ）人员。B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《特种设备使用单位落实使用安全主体责任监督管理规定》（三）客运索道安全员是指本单位具体负责客运索道使用安全的检查人员。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59、根据《特种设备安全监督检查办法》的规定，特种设备未取得许可生产、国家明令淘汰、已经报废或者达到报废条件，继续使用的，属于（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60、根据《特种设备安全监督检查办法》的规定，特种设备发生过事故或者有明显故障，未对其进行全面检查、消除事故隐患，继续使用的，属于（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61、根据《特种设备安全监督检查办法》的规定，特种设备未经监督检验或者经检验、检测不合格，继续使用的，属于（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62、根据《特种设备安全监督检查办法》的规定，特种设备安全附件、安全保护装置缺失或者失灵，继续使用的，属于（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63、根据《特种设备安全监督检查办法》的规定，特种设备超过规定参数、使用范围使用的，属于（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64、根据《客运索道监督检验和定期检验规则》（TSG S7001-2013）的规定，客运拖牵索道拖牵器与外侧障碍物净空不小于 （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A、0.5m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D、2m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3.7 拖牵器与外侧障碍物净空不小于1.5m;乘坐雪具(雪圈等)的边缘与钢丝绳的间距不小于0.5m。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65、根据《客运索道监督检验和定期检验规则》（TSG S7001-2013）的规定，高位拖牵索道的运载索在使用中出现损伤需要局部更换时最多允许有 （      ）个编接接头，相邻两个接头编接末端的间距不小于3000d。A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5.5 新建架空索道和高位拖牵索道的运载索以及编成一根连续环线的牵引索最多允许有两个编接接头，使用中出现损伤需要局部更换时最多允许有3个编接接头，相邻两个接头编接末端的间距不小于3000d。如果牵引索平衡索采用连接套筒或者导绕卷筒等末端固定方式与运载工具连接，则牵引索、平衡索不得有编接接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66、根据《客运索道监督检验和定期检验规则》（TSG S7001-2013）的规定，客运拖牵索道的张紧索每使用（  ）应当串位一次。A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C、8年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10.1 (1)钢丝绳表面可目测到的损伤(断丝、松丝、松股)不应当达到《规范 1》中 4.5.2.1、4.5.3.5、4.5.6.3、4.5.8 的报废规定;(2)固定和脱挂抱索器架空索道、缆车、拖牵索道的张紧索每使用两年应当串位一次。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67、根据《客运索道监督检验和定期检验规则》（TSG</w:t>
      </w:r>
      <w:bookmarkStart w:id="0" w:name="_GoBack"/>
      <w:bookmarkEnd w:id="0"/>
      <w:r>
        <w:rPr>
          <w:rFonts w:hint="eastAsia" w:ascii="宋体" w:hAnsi="宋体" w:eastAsia="宋体" w:cs="宋体"/>
          <w:i w:val="0"/>
          <w:iCs w:val="0"/>
          <w:color w:val="000000"/>
          <w:kern w:val="0"/>
          <w:sz w:val="24"/>
          <w:szCs w:val="22"/>
          <w:u w:val="none"/>
          <w:lang w:val="en-US" w:eastAsia="zh-CN" w:bidi="ar"/>
        </w:rPr>
        <w:t xml:space="preserve"> S7001-2013）的规定，拖牵索道的抱索器每（      ） 应当进行一次拆检。A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13.3 拖牵索道的抱索器每年应当进行一次拆检。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68、根据《客运索道监督检验和定期检验规则》（TSG S7001-2013）的规定，客运缆车（      ）应当设置维护保养的检修坑，检修坑深度应当便于维修人员直立工作，检修坑内应当设置维修闭锁开关。D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B、运行线路上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C、机房内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D、站内或者线路上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6.23 缆车站内或者线路上应当设置维护保养的检修坑，检修坑深度应当便于维修人员直立工作，检修坑内应当设置维修闭锁开关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69、根据《客运索道监督检验和定期检验规则》（TSG S7001-2013）的规定，客运缆车运行过程中，工作制动器和安全制动器闸打开指示开关被触发时，闸应当关闭，索道能（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7.20 (3)架空索道和缆车的工作制动器和安全制动器均应当设有闸打开指示开关。索道运行过程中，指示开关被触发时，闸应当关闭，索道能自动停车。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70、根据《客运索道监督检验和定期检验规则》（TSG S7001-2013）的规定，客运缆车的张紧索每使用（  ）应当串位一次。A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C、8年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10.1 (1)钢丝绳表面可目测到的损伤(断丝、松丝、松股)不应当达到《规范 1》中 4.5.2.1、4.5.3.5、4.5.6.3、4.5.8 的报废规定;(2) 固定和脱挂抱索器架空索道、缆车、拖牵索道的张紧索每使用两年应当串位一次。</w:t>
      </w:r>
    </w:p>
    <w:p>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048F7A8A"/>
    <w:rsid w:val="0B174760"/>
    <w:rsid w:val="0DA109D1"/>
    <w:rsid w:val="13703A7B"/>
    <w:rsid w:val="13D74C58"/>
    <w:rsid w:val="169F4C1A"/>
    <w:rsid w:val="1AA6450D"/>
    <w:rsid w:val="25AE7098"/>
    <w:rsid w:val="2623090C"/>
    <w:rsid w:val="2B645080"/>
    <w:rsid w:val="309719DA"/>
    <w:rsid w:val="31A6397F"/>
    <w:rsid w:val="31E22A69"/>
    <w:rsid w:val="39FA01F5"/>
    <w:rsid w:val="4C5864D9"/>
    <w:rsid w:val="5A37329F"/>
    <w:rsid w:val="67DE2960"/>
    <w:rsid w:val="6A0C5CA7"/>
    <w:rsid w:val="6B362ECF"/>
    <w:rsid w:val="705E57CC"/>
    <w:rsid w:val="72D36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22439</Words>
  <Characters>24405</Characters>
  <Lines>0</Lines>
  <Paragraphs>0</Paragraphs>
  <TotalTime>0</TotalTime>
  <ScaleCrop>false</ScaleCrop>
  <LinksUpToDate>false</LinksUpToDate>
  <CharactersWithSpaces>25297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2024-06-23T16:35:40Z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6FD31ABA54CD40499545FFAD621A219F_13</vt:lpwstr>
  </property>
</Properties>
</file>